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1029.0" w:type="dxa"/>
        <w:jc w:val="left"/>
        <w:tblInd w:w="-859.0" w:type="dxa"/>
        <w:tblBorders>
          <w:top w:color="525252" w:space="0" w:sz="6" w:val="single"/>
          <w:left w:color="525252" w:space="0" w:sz="6" w:val="single"/>
          <w:bottom w:color="525252" w:space="0" w:sz="6" w:val="single"/>
          <w:right w:color="525252" w:space="0" w:sz="6" w:val="single"/>
        </w:tblBorders>
        <w:tblLayout w:type="fixed"/>
        <w:tblLook w:val="0400"/>
      </w:tblPr>
      <w:tblGrid>
        <w:gridCol w:w="3261"/>
        <w:gridCol w:w="7768"/>
        <w:tblGridChange w:id="0">
          <w:tblGrid>
            <w:gridCol w:w="3261"/>
            <w:gridCol w:w="7768"/>
          </w:tblGrid>
        </w:tblGridChange>
      </w:tblGrid>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02">
            <w:pPr>
              <w:ind w:firstLine="720"/>
              <w:rPr>
                <w:b w:val="1"/>
                <w:color w:val="2e75b5"/>
                <w:sz w:val="22"/>
                <w:szCs w:val="22"/>
              </w:rPr>
            </w:pPr>
            <w:r w:rsidDel="00000000" w:rsidR="00000000" w:rsidRPr="00000000">
              <w:rPr>
                <w:b w:val="1"/>
                <w:color w:val="2e75b5"/>
                <w:sz w:val="22"/>
                <w:szCs w:val="22"/>
                <w:rtl w:val="0"/>
              </w:rPr>
              <w:t xml:space="preserve">Group</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03">
            <w:pPr>
              <w:ind w:firstLine="720"/>
              <w:rPr>
                <w:i w:val="1"/>
                <w:color w:val="2e75b5"/>
                <w:sz w:val="22"/>
                <w:szCs w:val="22"/>
              </w:rPr>
            </w:pPr>
            <w:r w:rsidDel="00000000" w:rsidR="00000000" w:rsidRPr="00000000">
              <w:rPr>
                <w:i w:val="1"/>
                <w:color w:val="2e75b5"/>
                <w:sz w:val="22"/>
                <w:szCs w:val="22"/>
                <w:rtl w:val="0"/>
              </w:rPr>
              <w:t xml:space="preserve">KPA 5</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04">
            <w:pPr>
              <w:ind w:firstLine="720"/>
              <w:rPr>
                <w:b w:val="1"/>
                <w:color w:val="2e75b5"/>
                <w:sz w:val="22"/>
                <w:szCs w:val="22"/>
              </w:rPr>
            </w:pPr>
            <w:r w:rsidDel="00000000" w:rsidR="00000000" w:rsidRPr="00000000">
              <w:rPr>
                <w:b w:val="1"/>
                <w:color w:val="2e75b5"/>
                <w:sz w:val="22"/>
                <w:szCs w:val="22"/>
                <w:rtl w:val="0"/>
              </w:rPr>
              <w:t xml:space="preserve">-Outcome</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05">
            <w:pPr>
              <w:ind w:left="0" w:firstLine="0"/>
              <w:rPr>
                <w:color w:val="2e75b5"/>
                <w:sz w:val="22"/>
                <w:szCs w:val="22"/>
              </w:rPr>
            </w:pPr>
            <w:r w:rsidDel="00000000" w:rsidR="00000000" w:rsidRPr="00000000">
              <w:rPr>
                <w:color w:val="2e75b5"/>
                <w:sz w:val="22"/>
                <w:szCs w:val="22"/>
                <w:rtl w:val="0"/>
              </w:rPr>
              <w:t xml:space="preserve">Increasing number of instruments established</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06">
            <w:pPr>
              <w:ind w:firstLine="720"/>
              <w:rPr>
                <w:b w:val="1"/>
                <w:color w:val="2e75b5"/>
                <w:sz w:val="22"/>
                <w:szCs w:val="22"/>
              </w:rPr>
            </w:pPr>
            <w:r w:rsidDel="00000000" w:rsidR="00000000" w:rsidRPr="00000000">
              <w:rPr>
                <w:b w:val="1"/>
                <w:color w:val="2e75b5"/>
                <w:sz w:val="22"/>
                <w:szCs w:val="22"/>
                <w:rtl w:val="0"/>
              </w:rPr>
              <w:t xml:space="preserve">Indicator Name</w:t>
            </w:r>
          </w:p>
        </w:tc>
        <w:tc>
          <w:tcPr>
            <w:tcBorders>
              <w:top w:color="c1c1c1" w:space="0" w:sz="6" w:val="single"/>
              <w:left w:color="c1c1c1" w:space="0" w:sz="6" w:val="single"/>
              <w:bottom w:color="c1c1c1" w:space="0" w:sz="6" w:val="single"/>
              <w:right w:color="c1c1c1" w:space="0" w:sz="6" w:val="single"/>
            </w:tcBorders>
            <w:shd w:fill="fff2cc" w:val="clear"/>
            <w:tcMar>
              <w:top w:w="90.0" w:type="dxa"/>
              <w:left w:w="90.0" w:type="dxa"/>
              <w:bottom w:w="90.0" w:type="dxa"/>
              <w:right w:w="90.0" w:type="dxa"/>
            </w:tcMar>
            <w:vAlign w:val="center"/>
          </w:tcPr>
          <w:p w:rsidR="00000000" w:rsidDel="00000000" w:rsidP="00000000" w:rsidRDefault="00000000" w:rsidRPr="00000000" w14:paraId="00000007">
            <w:pPr>
              <w:ind w:left="0" w:firstLine="0"/>
              <w:rPr>
                <w:b w:val="1"/>
                <w:i w:val="1"/>
                <w:color w:val="2e75b5"/>
                <w:sz w:val="22"/>
                <w:szCs w:val="22"/>
              </w:rPr>
            </w:pPr>
            <w:r w:rsidDel="00000000" w:rsidR="00000000" w:rsidRPr="00000000">
              <w:rPr>
                <w:b w:val="1"/>
                <w:i w:val="1"/>
                <w:color w:val="2e75b5"/>
                <w:sz w:val="22"/>
                <w:szCs w:val="22"/>
                <w:rtl w:val="0"/>
              </w:rPr>
              <w:t xml:space="preserve">5.1a. Number of policies, regulations, bye-laws and legislation established</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08">
            <w:pPr>
              <w:ind w:firstLine="720"/>
              <w:rPr>
                <w:b w:val="1"/>
                <w:color w:val="2e75b5"/>
                <w:sz w:val="22"/>
                <w:szCs w:val="22"/>
              </w:rPr>
            </w:pPr>
            <w:r w:rsidDel="00000000" w:rsidR="00000000" w:rsidRPr="00000000">
              <w:rPr>
                <w:b w:val="1"/>
                <w:color w:val="2e75b5"/>
                <w:sz w:val="22"/>
                <w:szCs w:val="22"/>
                <w:rtl w:val="0"/>
              </w:rPr>
              <w:t xml:space="preserve">Alignment with existing global/regional frameworks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09">
            <w:pPr>
              <w:ind w:left="0" w:firstLine="0"/>
              <w:rPr>
                <w:i w:val="1"/>
                <w:color w:val="2e75b5"/>
                <w:sz w:val="22"/>
                <w:szCs w:val="22"/>
              </w:rPr>
            </w:pPr>
            <w:r w:rsidDel="00000000" w:rsidR="00000000" w:rsidRPr="00000000">
              <w:rPr>
                <w:i w:val="1"/>
                <w:color w:val="2e75b5"/>
                <w:sz w:val="22"/>
                <w:szCs w:val="22"/>
                <w:rtl w:val="0"/>
              </w:rPr>
              <w:t xml:space="preserve">SDG 16.3.1, SDG 16.3.2, SDG 16.2, SDG 16.7.2, SDG 16.10.2. Cross-cutting SDGs- SDG 5.1.1, SDG 10.3.1 SDG 11.7.2</w:t>
            </w:r>
          </w:p>
          <w:p w:rsidR="00000000" w:rsidDel="00000000" w:rsidP="00000000" w:rsidRDefault="00000000" w:rsidRPr="00000000" w14:paraId="0000000A">
            <w:pPr>
              <w:ind w:left="0"/>
              <w:rPr>
                <w:i w:val="1"/>
                <w:color w:val="2e75b5"/>
                <w:sz w:val="22"/>
                <w:szCs w:val="22"/>
              </w:rPr>
            </w:pPr>
            <w:r w:rsidDel="00000000" w:rsidR="00000000" w:rsidRPr="00000000">
              <w:rPr>
                <w:i w:val="1"/>
                <w:color w:val="2e75b5"/>
                <w:sz w:val="22"/>
                <w:szCs w:val="22"/>
                <w:rtl w:val="0"/>
              </w:rPr>
              <w:t xml:space="preserve">P1 pg 21, P2 pg 41 </w:t>
            </w:r>
            <w:r w:rsidDel="00000000" w:rsidR="00000000" w:rsidRPr="00000000">
              <w:rPr>
                <w:i w:val="1"/>
                <w:color w:val="2e75b5"/>
                <w:sz w:val="22"/>
                <w:szCs w:val="22"/>
                <w:rtl w:val="0"/>
              </w:rPr>
              <w:t xml:space="preserve">and</w:t>
            </w:r>
            <w:r w:rsidDel="00000000" w:rsidR="00000000" w:rsidRPr="00000000">
              <w:rPr>
                <w:i w:val="1"/>
                <w:color w:val="2e75b5"/>
                <w:sz w:val="22"/>
                <w:szCs w:val="22"/>
                <w:rtl w:val="0"/>
              </w:rPr>
              <w:t xml:space="preserve"> P4 pg 53.</w:t>
            </w:r>
          </w:p>
          <w:p w:rsidR="00000000" w:rsidDel="00000000" w:rsidP="00000000" w:rsidRDefault="00000000" w:rsidRPr="00000000" w14:paraId="0000000B">
            <w:pPr>
              <w:ind w:left="0" w:firstLine="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0C">
            <w:pPr>
              <w:ind w:firstLine="720"/>
              <w:rPr>
                <w:b w:val="1"/>
                <w:color w:val="2e75b5"/>
                <w:sz w:val="22"/>
                <w:szCs w:val="22"/>
              </w:rPr>
            </w:pPr>
            <w:r w:rsidDel="00000000" w:rsidR="00000000" w:rsidRPr="00000000">
              <w:rPr>
                <w:b w:val="1"/>
                <w:color w:val="2e75b5"/>
                <w:sz w:val="22"/>
                <w:szCs w:val="22"/>
                <w:rtl w:val="0"/>
              </w:rPr>
              <w:t xml:space="preserve">Leading Agency</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0D">
            <w:pPr>
              <w:ind w:left="0" w:firstLine="0"/>
              <w:rPr>
                <w:i w:val="1"/>
                <w:color w:val="2e75b5"/>
                <w:sz w:val="22"/>
                <w:szCs w:val="22"/>
              </w:rPr>
            </w:pPr>
            <w:r w:rsidDel="00000000" w:rsidR="00000000" w:rsidRPr="00000000">
              <w:rPr>
                <w:i w:val="1"/>
                <w:color w:val="2e75b5"/>
                <w:sz w:val="22"/>
                <w:szCs w:val="22"/>
                <w:rtl w:val="0"/>
              </w:rPr>
              <w:t xml:space="preserve"> MOJ </w:t>
            </w:r>
          </w:p>
        </w:tc>
      </w:tr>
      <w:tr>
        <w:trPr>
          <w:cantSplit w:val="0"/>
          <w:trHeight w:val="255"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0E">
            <w:pPr>
              <w:ind w:firstLine="720"/>
              <w:rPr>
                <w:b w:val="1"/>
                <w:color w:val="2e75b5"/>
                <w:sz w:val="22"/>
                <w:szCs w:val="22"/>
              </w:rPr>
            </w:pPr>
            <w:r w:rsidDel="00000000" w:rsidR="00000000" w:rsidRPr="00000000">
              <w:rPr>
                <w:b w:val="1"/>
                <w:color w:val="2e75b5"/>
                <w:sz w:val="22"/>
                <w:szCs w:val="22"/>
                <w:rtl w:val="0"/>
              </w:rPr>
              <w:t xml:space="preserve">Other Contributing Agencies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0F">
            <w:pPr>
              <w:ind w:left="0" w:firstLine="0"/>
              <w:rPr>
                <w:i w:val="1"/>
                <w:color w:val="2e75b5"/>
                <w:sz w:val="22"/>
                <w:szCs w:val="22"/>
              </w:rPr>
            </w:pPr>
            <w:r w:rsidDel="00000000" w:rsidR="00000000" w:rsidRPr="00000000">
              <w:rPr>
                <w:i w:val="1"/>
                <w:color w:val="2e75b5"/>
                <w:sz w:val="22"/>
                <w:szCs w:val="22"/>
                <w:rtl w:val="0"/>
              </w:rPr>
              <w:t xml:space="preserve">All Ministries </w:t>
            </w:r>
          </w:p>
        </w:tc>
      </w:tr>
      <w:tr>
        <w:trPr>
          <w:cantSplit w:val="0"/>
          <w:trHeight w:val="993"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10">
            <w:pPr>
              <w:ind w:firstLine="720"/>
              <w:rPr>
                <w:color w:val="2e75b5"/>
                <w:sz w:val="22"/>
                <w:szCs w:val="22"/>
              </w:rPr>
            </w:pPr>
            <w:r w:rsidDel="00000000" w:rsidR="00000000" w:rsidRPr="00000000">
              <w:rPr>
                <w:b w:val="1"/>
                <w:color w:val="2e75b5"/>
                <w:sz w:val="22"/>
                <w:szCs w:val="22"/>
                <w:rtl w:val="0"/>
              </w:rPr>
              <w:t xml:space="preserve">Definition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11">
            <w:pPr>
              <w:spacing w:after="0" w:lineRule="auto"/>
              <w:ind w:left="0" w:firstLine="0"/>
              <w:rPr>
                <w:i w:val="1"/>
                <w:color w:val="2e75b5"/>
                <w:sz w:val="22"/>
                <w:szCs w:val="22"/>
              </w:rPr>
            </w:pPr>
            <w:r w:rsidDel="00000000" w:rsidR="00000000" w:rsidRPr="00000000">
              <w:rPr>
                <w:i w:val="1"/>
                <w:color w:val="2e75b5"/>
                <w:sz w:val="22"/>
                <w:szCs w:val="22"/>
                <w:rtl w:val="0"/>
              </w:rPr>
              <w:t xml:space="preserve">a. Policies - is a course or principles of action adopted or proposed by an organization or individual. </w:t>
            </w:r>
          </w:p>
          <w:p w:rsidR="00000000" w:rsidDel="00000000" w:rsidP="00000000" w:rsidRDefault="00000000" w:rsidRPr="00000000" w14:paraId="00000012">
            <w:pPr>
              <w:spacing w:after="0" w:before="0" w:lineRule="auto"/>
              <w:ind w:left="0" w:firstLine="0"/>
              <w:rPr>
                <w:i w:val="1"/>
                <w:color w:val="2e75b5"/>
                <w:sz w:val="22"/>
                <w:szCs w:val="22"/>
              </w:rPr>
            </w:pPr>
            <w:r w:rsidDel="00000000" w:rsidR="00000000" w:rsidRPr="00000000">
              <w:rPr>
                <w:i w:val="1"/>
                <w:color w:val="2e75b5"/>
                <w:sz w:val="22"/>
                <w:szCs w:val="22"/>
                <w:rtl w:val="0"/>
              </w:rPr>
              <w:t xml:space="preserve">b. Bye-laws- an established or official way of doing something.</w:t>
            </w:r>
          </w:p>
          <w:p w:rsidR="00000000" w:rsidDel="00000000" w:rsidP="00000000" w:rsidRDefault="00000000" w:rsidRPr="00000000" w14:paraId="00000013">
            <w:pPr>
              <w:spacing w:after="0" w:before="0" w:lineRule="auto"/>
              <w:ind w:left="0" w:firstLine="0"/>
              <w:rPr>
                <w:i w:val="1"/>
                <w:color w:val="2e75b5"/>
                <w:sz w:val="22"/>
                <w:szCs w:val="22"/>
              </w:rPr>
            </w:pPr>
            <w:r w:rsidDel="00000000" w:rsidR="00000000" w:rsidRPr="00000000">
              <w:rPr>
                <w:i w:val="1"/>
                <w:color w:val="2e75b5"/>
                <w:sz w:val="22"/>
                <w:szCs w:val="22"/>
                <w:rtl w:val="0"/>
              </w:rPr>
              <w:t xml:space="preserve">C. Regulation - a rule or directive made and maintained by an authority</w:t>
            </w:r>
          </w:p>
          <w:p w:rsidR="00000000" w:rsidDel="00000000" w:rsidP="00000000" w:rsidRDefault="00000000" w:rsidRPr="00000000" w14:paraId="00000014">
            <w:pPr>
              <w:spacing w:after="0" w:before="0" w:lineRule="auto"/>
              <w:ind w:left="0" w:firstLine="0"/>
              <w:rPr>
                <w:i w:val="1"/>
                <w:color w:val="2e75b5"/>
                <w:sz w:val="22"/>
                <w:szCs w:val="22"/>
              </w:rPr>
            </w:pPr>
            <w:r w:rsidDel="00000000" w:rsidR="00000000" w:rsidRPr="00000000">
              <w:rPr>
                <w:i w:val="1"/>
                <w:color w:val="2e75b5"/>
                <w:sz w:val="22"/>
                <w:szCs w:val="22"/>
                <w:rtl w:val="0"/>
              </w:rPr>
              <w:t xml:space="preserve">d. Legislation - the process of making or enacting laws.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15">
            <w:pPr>
              <w:ind w:firstLine="720"/>
              <w:rPr>
                <w:b w:val="1"/>
                <w:color w:val="2e75b5"/>
                <w:sz w:val="22"/>
                <w:szCs w:val="22"/>
              </w:rPr>
            </w:pPr>
            <w:r w:rsidDel="00000000" w:rsidR="00000000" w:rsidRPr="00000000">
              <w:rPr>
                <w:b w:val="1"/>
                <w:color w:val="2e75b5"/>
                <w:sz w:val="22"/>
                <w:szCs w:val="22"/>
                <w:rtl w:val="0"/>
              </w:rPr>
              <w:t xml:space="preserve">Rationale </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16">
            <w:pPr>
              <w:ind w:left="0" w:firstLine="0"/>
              <w:jc w:val="both"/>
              <w:rPr>
                <w:i w:val="1"/>
                <w:color w:val="2e75b5"/>
                <w:sz w:val="22"/>
                <w:szCs w:val="22"/>
              </w:rPr>
            </w:pPr>
            <w:r w:rsidDel="00000000" w:rsidR="00000000" w:rsidRPr="00000000">
              <w:rPr>
                <w:i w:val="1"/>
                <w:color w:val="2e75b5"/>
                <w:sz w:val="22"/>
                <w:szCs w:val="22"/>
                <w:rtl w:val="0"/>
              </w:rPr>
              <w:t xml:space="preserve">The number of policies, regulations, by-laws, and legislations established indicates a government or institution’s commitment to building an effective legal framework. It reflects efforts to address systemic issues, align with standards, protect rights, and support inclusive, accountable governance.</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17">
            <w:pPr>
              <w:ind w:firstLine="720"/>
              <w:rPr>
                <w:color w:val="2e75b5"/>
                <w:sz w:val="22"/>
                <w:szCs w:val="22"/>
              </w:rPr>
            </w:pPr>
            <w:r w:rsidDel="00000000" w:rsidR="00000000" w:rsidRPr="00000000">
              <w:rPr>
                <w:b w:val="1"/>
                <w:color w:val="2e75b5"/>
                <w:sz w:val="22"/>
                <w:szCs w:val="22"/>
                <w:rtl w:val="0"/>
              </w:rPr>
              <w:t xml:space="preserve">Calculation Method</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018">
            <w:pPr>
              <w:ind w:left="0" w:firstLine="0"/>
              <w:rPr>
                <w:i w:val="1"/>
                <w:color w:val="2e75b5"/>
                <w:sz w:val="22"/>
                <w:szCs w:val="22"/>
              </w:rPr>
            </w:pPr>
            <w:r w:rsidDel="00000000" w:rsidR="00000000" w:rsidRPr="00000000">
              <w:rPr>
                <w:i w:val="1"/>
                <w:color w:val="2e75b5"/>
                <w:sz w:val="22"/>
                <w:szCs w:val="22"/>
                <w:rtl w:val="0"/>
              </w:rPr>
              <w:t xml:space="preserve">Counting the number of policies, procedures, regulations and legislations ministries establish per year</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19">
            <w:pPr>
              <w:ind w:firstLine="720"/>
              <w:rPr>
                <w:color w:val="2e75b5"/>
                <w:sz w:val="22"/>
                <w:szCs w:val="22"/>
              </w:rPr>
            </w:pPr>
            <w:r w:rsidDel="00000000" w:rsidR="00000000" w:rsidRPr="00000000">
              <w:rPr>
                <w:b w:val="1"/>
                <w:color w:val="2e75b5"/>
                <w:sz w:val="22"/>
                <w:szCs w:val="22"/>
                <w:rtl w:val="0"/>
              </w:rPr>
              <w:t xml:space="preserve">Data Sources</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01A">
            <w:pPr>
              <w:ind w:left="0" w:firstLine="0"/>
              <w:rPr>
                <w:i w:val="1"/>
                <w:color w:val="2e75b5"/>
                <w:sz w:val="22"/>
                <w:szCs w:val="22"/>
              </w:rPr>
            </w:pPr>
            <w:r w:rsidDel="00000000" w:rsidR="00000000" w:rsidRPr="00000000">
              <w:rPr>
                <w:i w:val="1"/>
                <w:color w:val="2e75b5"/>
                <w:sz w:val="22"/>
                <w:szCs w:val="22"/>
                <w:rtl w:val="0"/>
              </w:rPr>
              <w:t xml:space="preserve">OB and MOJ</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1B">
            <w:pPr>
              <w:ind w:firstLine="720"/>
              <w:rPr>
                <w:color w:val="2e75b5"/>
                <w:sz w:val="22"/>
                <w:szCs w:val="22"/>
              </w:rPr>
            </w:pPr>
            <w:r w:rsidDel="00000000" w:rsidR="00000000" w:rsidRPr="00000000">
              <w:rPr>
                <w:b w:val="1"/>
                <w:color w:val="2e75b5"/>
                <w:sz w:val="22"/>
                <w:szCs w:val="22"/>
                <w:rtl w:val="0"/>
              </w:rPr>
              <w:t xml:space="preserve">Frequency of Data Collection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01C">
            <w:pPr>
              <w:ind w:left="0" w:firstLine="0"/>
              <w:rPr>
                <w:i w:val="1"/>
                <w:color w:val="2e75b5"/>
                <w:sz w:val="22"/>
                <w:szCs w:val="22"/>
              </w:rPr>
            </w:pPr>
            <w:r w:rsidDel="00000000" w:rsidR="00000000" w:rsidRPr="00000000">
              <w:rPr>
                <w:i w:val="1"/>
                <w:color w:val="2e75b5"/>
                <w:sz w:val="22"/>
                <w:szCs w:val="22"/>
                <w:rtl w:val="0"/>
              </w:rPr>
              <w:t xml:space="preserve">Annually</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1D">
            <w:pPr>
              <w:ind w:firstLine="720"/>
              <w:rPr>
                <w:b w:val="1"/>
                <w:color w:val="2e75b5"/>
                <w:sz w:val="22"/>
                <w:szCs w:val="22"/>
              </w:rPr>
            </w:pPr>
            <w:r w:rsidDel="00000000" w:rsidR="00000000" w:rsidRPr="00000000">
              <w:rPr>
                <w:b w:val="1"/>
                <w:color w:val="2e75b5"/>
                <w:sz w:val="22"/>
                <w:szCs w:val="22"/>
                <w:rtl w:val="0"/>
              </w:rPr>
              <w:t xml:space="preserve">Disaggregation requirements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1E">
            <w:pPr>
              <w:ind w:left="0" w:firstLine="0"/>
              <w:rPr>
                <w:i w:val="1"/>
                <w:color w:val="2e75b5"/>
                <w:sz w:val="22"/>
                <w:szCs w:val="22"/>
              </w:rPr>
            </w:pPr>
            <w:r w:rsidDel="00000000" w:rsidR="00000000" w:rsidRPr="00000000">
              <w:rPr>
                <w:i w:val="1"/>
                <w:color w:val="2e75b5"/>
                <w:sz w:val="22"/>
                <w:szCs w:val="22"/>
                <w:rtl w:val="0"/>
              </w:rPr>
              <w:t xml:space="preserve">Policies, Regulations, Bye-laws, Legislation</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1F">
            <w:pPr>
              <w:ind w:firstLine="720"/>
              <w:rPr>
                <w:color w:val="2e75b5"/>
                <w:sz w:val="22"/>
                <w:szCs w:val="22"/>
              </w:rPr>
            </w:pPr>
            <w:r w:rsidDel="00000000" w:rsidR="00000000" w:rsidRPr="00000000">
              <w:rPr>
                <w:b w:val="1"/>
                <w:color w:val="2e75b5"/>
                <w:sz w:val="22"/>
                <w:szCs w:val="22"/>
                <w:rtl w:val="0"/>
              </w:rPr>
              <w:t xml:space="preserve">Further Information </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20">
            <w:pPr>
              <w:ind w:left="0" w:firstLine="0"/>
              <w:rPr>
                <w:i w:val="1"/>
                <w:color w:val="2e75b5"/>
                <w:sz w:val="22"/>
                <w:szCs w:val="22"/>
              </w:rPr>
            </w:pPr>
            <w:r w:rsidDel="00000000" w:rsidR="00000000" w:rsidRPr="00000000">
              <w:rPr>
                <w:i w:val="1"/>
                <w:color w:val="2e75b5"/>
                <w:sz w:val="22"/>
                <w:szCs w:val="22"/>
                <w:rtl w:val="0"/>
              </w:rPr>
              <w:t xml:space="preserve">This section will provide citations and links to further information such as background documents, research, global norms and standards related to the indicator. (not yet have a cite or anything for source)</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21">
            <w:pPr>
              <w:ind w:firstLine="720"/>
              <w:rPr>
                <w:b w:val="1"/>
                <w:color w:val="2e75b5"/>
                <w:sz w:val="22"/>
                <w:szCs w:val="22"/>
              </w:rPr>
            </w:pPr>
            <w:r w:rsidDel="00000000" w:rsidR="00000000" w:rsidRPr="00000000">
              <w:rPr>
                <w:b w:val="1"/>
                <w:color w:val="2e75b5"/>
                <w:sz w:val="22"/>
                <w:szCs w:val="22"/>
                <w:rtl w:val="0"/>
              </w:rPr>
              <w:t xml:space="preserve">Limitation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22">
            <w:pPr>
              <w:ind w:left="0" w:firstLine="0"/>
              <w:rPr>
                <w:i w:val="1"/>
                <w:color w:val="2e75b5"/>
                <w:sz w:val="22"/>
                <w:szCs w:val="22"/>
              </w:rPr>
            </w:pPr>
            <w:r w:rsidDel="00000000" w:rsidR="00000000" w:rsidRPr="00000000">
              <w:rPr>
                <w:i w:val="1"/>
                <w:color w:val="2e75b5"/>
                <w:sz w:val="22"/>
                <w:szCs w:val="22"/>
                <w:rtl w:val="0"/>
              </w:rPr>
              <w:t xml:space="preserve">Cannot reach all Ministries for the recording of their Policies, regulations, bye-laws and legislation. Need to collect and record  data for the Indicators annually </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23">
            <w:pPr>
              <w:ind w:firstLine="720"/>
              <w:rPr>
                <w:b w:val="1"/>
                <w:color w:val="2e75b5"/>
                <w:sz w:val="22"/>
                <w:szCs w:val="22"/>
              </w:rPr>
            </w:pPr>
            <w:r w:rsidDel="00000000" w:rsidR="00000000" w:rsidRPr="00000000">
              <w:rPr>
                <w:b w:val="1"/>
                <w:color w:val="2e75b5"/>
                <w:sz w:val="22"/>
                <w:szCs w:val="22"/>
                <w:rtl w:val="0"/>
              </w:rPr>
              <w:t xml:space="preserve">Tier Classification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24">
            <w:pPr>
              <w:ind w:left="0" w:firstLine="0"/>
              <w:rPr>
                <w:i w:val="1"/>
                <w:color w:val="2e75b5"/>
                <w:sz w:val="22"/>
                <w:szCs w:val="22"/>
              </w:rPr>
            </w:pPr>
            <w:r w:rsidDel="00000000" w:rsidR="00000000" w:rsidRPr="00000000">
              <w:rPr>
                <w:i w:val="1"/>
                <w:color w:val="2e75b5"/>
                <w:sz w:val="22"/>
                <w:szCs w:val="22"/>
                <w:rtl w:val="0"/>
              </w:rPr>
              <w:t xml:space="preserve">1</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25">
            <w:pPr>
              <w:ind w:firstLine="720"/>
              <w:rPr>
                <w:b w:val="1"/>
                <w:color w:val="2e75b5"/>
                <w:sz w:val="22"/>
                <w:szCs w:val="22"/>
              </w:rPr>
            </w:pPr>
            <w:r w:rsidDel="00000000" w:rsidR="00000000" w:rsidRPr="00000000">
              <w:rPr>
                <w:b w:val="1"/>
                <w:color w:val="2e75b5"/>
                <w:sz w:val="22"/>
                <w:szCs w:val="22"/>
                <w:rtl w:val="0"/>
              </w:rPr>
              <w:t xml:space="preserve">Baseline-Target</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26">
            <w:pPr>
              <w:ind w:left="0" w:firstLine="0"/>
              <w:rPr>
                <w:i w:val="1"/>
                <w:color w:val="2e75b5"/>
                <w:sz w:val="22"/>
                <w:szCs w:val="22"/>
              </w:rPr>
            </w:pPr>
            <w:r w:rsidDel="00000000" w:rsidR="00000000" w:rsidRPr="00000000">
              <w:rPr>
                <w:i w:val="1"/>
                <w:color w:val="2e75b5"/>
                <w:sz w:val="22"/>
                <w:szCs w:val="22"/>
                <w:rtl w:val="0"/>
              </w:rPr>
              <w:t xml:space="preserve">Policies= Baseline-50 Target-65</w:t>
              <w:br w:type="textWrapping"/>
              <w:t xml:space="preserve">Regulations= Baseline-20 Target-65</w:t>
              <w:br w:type="textWrapping"/>
              <w:t xml:space="preserve">Bye-laws= Baseline-3 Target-23</w:t>
              <w:br w:type="textWrapping"/>
              <w:t xml:space="preserve">Legislation= Baseline-46 Target-65</w:t>
            </w:r>
          </w:p>
        </w:tc>
      </w:tr>
    </w:tbl>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tbl>
      <w:tblPr>
        <w:tblStyle w:val="Table2"/>
        <w:tblW w:w="11029.0" w:type="dxa"/>
        <w:jc w:val="left"/>
        <w:tblInd w:w="-859.0" w:type="dxa"/>
        <w:tblBorders>
          <w:top w:color="525252" w:space="0" w:sz="6" w:val="single"/>
          <w:left w:color="525252" w:space="0" w:sz="6" w:val="single"/>
          <w:bottom w:color="525252" w:space="0" w:sz="6" w:val="single"/>
          <w:right w:color="525252" w:space="0" w:sz="6" w:val="single"/>
        </w:tblBorders>
        <w:tblLayout w:type="fixed"/>
        <w:tblLook w:val="0400"/>
      </w:tblPr>
      <w:tblGrid>
        <w:gridCol w:w="3261"/>
        <w:gridCol w:w="7768"/>
        <w:tblGridChange w:id="0">
          <w:tblGrid>
            <w:gridCol w:w="3261"/>
            <w:gridCol w:w="7768"/>
          </w:tblGrid>
        </w:tblGridChange>
      </w:tblGrid>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2D">
            <w:pPr>
              <w:ind w:firstLine="720"/>
              <w:rPr>
                <w:b w:val="1"/>
                <w:color w:val="2e75b5"/>
                <w:sz w:val="22"/>
                <w:szCs w:val="22"/>
              </w:rPr>
            </w:pPr>
            <w:r w:rsidDel="00000000" w:rsidR="00000000" w:rsidRPr="00000000">
              <w:rPr>
                <w:b w:val="1"/>
                <w:color w:val="2e75b5"/>
                <w:sz w:val="22"/>
                <w:szCs w:val="22"/>
                <w:rtl w:val="0"/>
              </w:rPr>
              <w:t xml:space="preserve">Group</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2E">
            <w:pPr>
              <w:ind w:firstLine="720"/>
              <w:rPr>
                <w:i w:val="1"/>
                <w:color w:val="2e75b5"/>
                <w:sz w:val="22"/>
                <w:szCs w:val="22"/>
              </w:rPr>
            </w:pPr>
            <w:r w:rsidDel="00000000" w:rsidR="00000000" w:rsidRPr="00000000">
              <w:rPr>
                <w:i w:val="1"/>
                <w:color w:val="2e75b5"/>
                <w:sz w:val="22"/>
                <w:szCs w:val="22"/>
                <w:rtl w:val="0"/>
              </w:rPr>
              <w:t xml:space="preserve">KPA 5</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2F">
            <w:pPr>
              <w:ind w:firstLine="720"/>
              <w:rPr>
                <w:b w:val="1"/>
                <w:color w:val="2e75b5"/>
                <w:sz w:val="22"/>
                <w:szCs w:val="22"/>
              </w:rPr>
            </w:pPr>
            <w:r w:rsidDel="00000000" w:rsidR="00000000" w:rsidRPr="00000000">
              <w:rPr>
                <w:b w:val="1"/>
                <w:color w:val="2e75b5"/>
                <w:sz w:val="22"/>
                <w:szCs w:val="22"/>
                <w:rtl w:val="0"/>
              </w:rPr>
              <w:t xml:space="preserve">-Outcome</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30">
            <w:pPr>
              <w:ind w:left="0" w:firstLine="0"/>
              <w:rPr>
                <w:color w:val="2e75b5"/>
                <w:sz w:val="22"/>
                <w:szCs w:val="22"/>
              </w:rPr>
            </w:pPr>
            <w:r w:rsidDel="00000000" w:rsidR="00000000" w:rsidRPr="00000000">
              <w:rPr>
                <w:color w:val="2e75b5"/>
                <w:sz w:val="22"/>
                <w:szCs w:val="22"/>
                <w:rtl w:val="0"/>
              </w:rPr>
              <w:t xml:space="preserve">Percentage increase of instruments implemented, enforced, interpreted and Consolidated </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31">
            <w:pPr>
              <w:ind w:firstLine="720"/>
              <w:rPr>
                <w:b w:val="1"/>
                <w:color w:val="2e75b5"/>
                <w:sz w:val="22"/>
                <w:szCs w:val="22"/>
              </w:rPr>
            </w:pPr>
            <w:r w:rsidDel="00000000" w:rsidR="00000000" w:rsidRPr="00000000">
              <w:rPr>
                <w:b w:val="1"/>
                <w:color w:val="2e75b5"/>
                <w:sz w:val="22"/>
                <w:szCs w:val="22"/>
                <w:rtl w:val="0"/>
              </w:rPr>
              <w:t xml:space="preserve">Indicator Name</w:t>
            </w:r>
          </w:p>
        </w:tc>
        <w:tc>
          <w:tcPr>
            <w:tcBorders>
              <w:top w:color="c1c1c1" w:space="0" w:sz="6" w:val="single"/>
              <w:left w:color="c1c1c1" w:space="0" w:sz="6" w:val="single"/>
              <w:bottom w:color="c1c1c1" w:space="0" w:sz="6" w:val="single"/>
              <w:right w:color="c1c1c1" w:space="0" w:sz="6" w:val="single"/>
            </w:tcBorders>
            <w:shd w:fill="fff2cc" w:val="clear"/>
            <w:tcMar>
              <w:top w:w="90.0" w:type="dxa"/>
              <w:left w:w="90.0" w:type="dxa"/>
              <w:bottom w:w="90.0" w:type="dxa"/>
              <w:right w:w="90.0" w:type="dxa"/>
            </w:tcMar>
            <w:vAlign w:val="center"/>
          </w:tcPr>
          <w:p w:rsidR="00000000" w:rsidDel="00000000" w:rsidP="00000000" w:rsidRDefault="00000000" w:rsidRPr="00000000" w14:paraId="00000032">
            <w:pPr>
              <w:ind w:left="0" w:firstLine="0"/>
              <w:rPr>
                <w:b w:val="1"/>
                <w:i w:val="1"/>
                <w:color w:val="2e75b5"/>
                <w:sz w:val="22"/>
                <w:szCs w:val="22"/>
              </w:rPr>
            </w:pPr>
            <w:r w:rsidDel="00000000" w:rsidR="00000000" w:rsidRPr="00000000">
              <w:rPr>
                <w:b w:val="1"/>
                <w:i w:val="1"/>
                <w:color w:val="2e75b5"/>
                <w:sz w:val="22"/>
                <w:szCs w:val="22"/>
                <w:rtl w:val="0"/>
              </w:rPr>
              <w:t xml:space="preserve">5.1b. Percentage of byelaws and legislations implemented, enforced , interpreted and consolidated (Legislation)</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33">
            <w:pPr>
              <w:ind w:firstLine="720"/>
              <w:rPr>
                <w:b w:val="1"/>
                <w:color w:val="2e75b5"/>
                <w:sz w:val="22"/>
                <w:szCs w:val="22"/>
              </w:rPr>
            </w:pPr>
            <w:r w:rsidDel="00000000" w:rsidR="00000000" w:rsidRPr="00000000">
              <w:rPr>
                <w:b w:val="1"/>
                <w:color w:val="2e75b5"/>
                <w:sz w:val="22"/>
                <w:szCs w:val="22"/>
                <w:rtl w:val="0"/>
              </w:rPr>
              <w:t xml:space="preserve">Alignment with existing global/regional frameworks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34">
            <w:pPr>
              <w:ind w:left="0"/>
              <w:rPr>
                <w:i w:val="1"/>
                <w:color w:val="2e75b5"/>
                <w:sz w:val="22"/>
                <w:szCs w:val="22"/>
              </w:rPr>
            </w:pPr>
            <w:r w:rsidDel="00000000" w:rsidR="00000000" w:rsidRPr="00000000">
              <w:rPr>
                <w:i w:val="1"/>
                <w:color w:val="2e75b5"/>
                <w:sz w:val="22"/>
                <w:szCs w:val="22"/>
                <w:rtl w:val="0"/>
              </w:rPr>
              <w:t xml:space="preserve">SDG 16.3.1, SDG 16.3.2, SDG 16.2, SDG 16.7.2, SDG 16.10.2. Cross-cutting SDGs- SDG 5.1.1, SDG 10.3.1 SDG 11.7.2</w:t>
            </w:r>
          </w:p>
          <w:p w:rsidR="00000000" w:rsidDel="00000000" w:rsidP="00000000" w:rsidRDefault="00000000" w:rsidRPr="00000000" w14:paraId="00000035">
            <w:pPr>
              <w:spacing w:after="0" w:before="0" w:lineRule="auto"/>
              <w:ind w:left="0" w:firstLine="0"/>
              <w:rPr>
                <w:i w:val="1"/>
                <w:color w:val="2e75b5"/>
                <w:sz w:val="22"/>
                <w:szCs w:val="22"/>
              </w:rPr>
            </w:pPr>
            <w:r w:rsidDel="00000000" w:rsidR="00000000" w:rsidRPr="00000000">
              <w:rPr>
                <w:i w:val="1"/>
                <w:color w:val="2e75b5"/>
                <w:sz w:val="22"/>
                <w:szCs w:val="22"/>
                <w:rtl w:val="0"/>
              </w:rPr>
              <w:t xml:space="preserve">TA Goal 1 and Goal 2 pg 15-16</w:t>
            </w:r>
          </w:p>
          <w:p w:rsidR="00000000" w:rsidDel="00000000" w:rsidP="00000000" w:rsidRDefault="00000000" w:rsidRPr="00000000" w14:paraId="00000036">
            <w:pPr>
              <w:spacing w:after="0" w:before="0" w:lineRule="auto"/>
              <w:ind w:left="0" w:firstLine="0"/>
              <w:rPr>
                <w:i w:val="1"/>
                <w:color w:val="2e75b5"/>
                <w:sz w:val="22"/>
                <w:szCs w:val="22"/>
              </w:rPr>
            </w:pPr>
            <w:r w:rsidDel="00000000" w:rsidR="00000000" w:rsidRPr="00000000">
              <w:rPr>
                <w:rtl w:val="0"/>
              </w:rPr>
            </w:r>
          </w:p>
          <w:p w:rsidR="00000000" w:rsidDel="00000000" w:rsidP="00000000" w:rsidRDefault="00000000" w:rsidRPr="00000000" w14:paraId="00000037">
            <w:pPr>
              <w:spacing w:after="0" w:before="0" w:lineRule="auto"/>
              <w:ind w:left="0" w:firstLine="0"/>
              <w:rPr>
                <w:i w:val="1"/>
                <w:color w:val="2e75b5"/>
                <w:sz w:val="22"/>
                <w:szCs w:val="22"/>
              </w:rPr>
            </w:pPr>
            <w:r w:rsidDel="00000000" w:rsidR="00000000" w:rsidRPr="00000000">
              <w:rPr>
                <w:i w:val="1"/>
                <w:color w:val="2e75b5"/>
                <w:sz w:val="22"/>
                <w:szCs w:val="22"/>
                <w:rtl w:val="0"/>
              </w:rPr>
              <w:t xml:space="preserve">P1 pg 21 , P2 pg 41, P4 pg 53</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38">
            <w:pPr>
              <w:ind w:firstLine="720"/>
              <w:rPr>
                <w:b w:val="1"/>
                <w:color w:val="2e75b5"/>
                <w:sz w:val="22"/>
                <w:szCs w:val="22"/>
              </w:rPr>
            </w:pPr>
            <w:r w:rsidDel="00000000" w:rsidR="00000000" w:rsidRPr="00000000">
              <w:rPr>
                <w:b w:val="1"/>
                <w:color w:val="2e75b5"/>
                <w:sz w:val="22"/>
                <w:szCs w:val="22"/>
                <w:rtl w:val="0"/>
              </w:rPr>
              <w:t xml:space="preserve">Lead Agency</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39">
            <w:pPr>
              <w:ind w:left="0" w:firstLine="0"/>
              <w:rPr>
                <w:i w:val="1"/>
                <w:color w:val="2e75b5"/>
                <w:sz w:val="22"/>
                <w:szCs w:val="22"/>
              </w:rPr>
            </w:pPr>
            <w:r w:rsidDel="00000000" w:rsidR="00000000" w:rsidRPr="00000000">
              <w:rPr>
                <w:i w:val="1"/>
                <w:color w:val="2e75b5"/>
                <w:sz w:val="22"/>
                <w:szCs w:val="22"/>
                <w:rtl w:val="0"/>
              </w:rPr>
              <w:t xml:space="preserve"> MOJ a</w:t>
            </w:r>
          </w:p>
        </w:tc>
      </w:tr>
      <w:tr>
        <w:trPr>
          <w:cantSplit w:val="0"/>
          <w:trHeight w:val="255"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3A">
            <w:pPr>
              <w:ind w:firstLine="720"/>
              <w:rPr>
                <w:b w:val="1"/>
                <w:color w:val="2e75b5"/>
                <w:sz w:val="22"/>
                <w:szCs w:val="22"/>
              </w:rPr>
            </w:pPr>
            <w:r w:rsidDel="00000000" w:rsidR="00000000" w:rsidRPr="00000000">
              <w:rPr>
                <w:b w:val="1"/>
                <w:color w:val="2e75b5"/>
                <w:sz w:val="22"/>
                <w:szCs w:val="22"/>
                <w:rtl w:val="0"/>
              </w:rPr>
              <w:t xml:space="preserve">Other Contributing Agencies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3B">
            <w:pPr>
              <w:ind w:left="0" w:firstLine="0"/>
              <w:rPr>
                <w:i w:val="1"/>
                <w:color w:val="2e75b5"/>
                <w:sz w:val="22"/>
                <w:szCs w:val="22"/>
              </w:rPr>
            </w:pPr>
            <w:r w:rsidDel="00000000" w:rsidR="00000000" w:rsidRPr="00000000">
              <w:rPr>
                <w:i w:val="1"/>
                <w:color w:val="2e75b5"/>
                <w:sz w:val="22"/>
                <w:szCs w:val="22"/>
                <w:rtl w:val="0"/>
              </w:rPr>
              <w:t xml:space="preserve">All Ministries </w:t>
            </w:r>
          </w:p>
        </w:tc>
      </w:tr>
      <w:tr>
        <w:trPr>
          <w:cantSplit w:val="0"/>
          <w:trHeight w:val="993"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3C">
            <w:pPr>
              <w:ind w:firstLine="720"/>
              <w:rPr>
                <w:color w:val="2e75b5"/>
                <w:sz w:val="22"/>
                <w:szCs w:val="22"/>
              </w:rPr>
            </w:pPr>
            <w:r w:rsidDel="00000000" w:rsidR="00000000" w:rsidRPr="00000000">
              <w:rPr>
                <w:b w:val="1"/>
                <w:color w:val="2e75b5"/>
                <w:sz w:val="22"/>
                <w:szCs w:val="22"/>
                <w:rtl w:val="0"/>
              </w:rPr>
              <w:t xml:space="preserve">Definition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3D">
            <w:pPr>
              <w:spacing w:after="0" w:lineRule="auto"/>
              <w:ind w:left="0" w:firstLine="0"/>
              <w:rPr>
                <w:i w:val="1"/>
                <w:color w:val="2e75b5"/>
                <w:sz w:val="22"/>
                <w:szCs w:val="22"/>
              </w:rPr>
            </w:pPr>
            <w:r w:rsidDel="00000000" w:rsidR="00000000" w:rsidRPr="00000000">
              <w:rPr>
                <w:b w:val="1"/>
                <w:i w:val="1"/>
                <w:color w:val="2e75b5"/>
                <w:sz w:val="22"/>
                <w:szCs w:val="22"/>
                <w:rtl w:val="0"/>
              </w:rPr>
              <w:t xml:space="preserve">Bye law</w:t>
            </w:r>
            <w:r w:rsidDel="00000000" w:rsidR="00000000" w:rsidRPr="00000000">
              <w:rPr>
                <w:i w:val="1"/>
                <w:color w:val="2e75b5"/>
                <w:sz w:val="22"/>
                <w:szCs w:val="22"/>
                <w:rtl w:val="0"/>
              </w:rPr>
              <w:t xml:space="preserve"> implemented refers to tracking the total number of community, municipal, or local government by-laws that have been formally adopted and operationalized to address specific development, environmental, social, or governance objectives.</w:t>
            </w:r>
          </w:p>
          <w:p w:rsidR="00000000" w:rsidDel="00000000" w:rsidP="00000000" w:rsidRDefault="00000000" w:rsidRPr="00000000" w14:paraId="0000003E">
            <w:pPr>
              <w:spacing w:after="0" w:before="0" w:lineRule="auto"/>
              <w:ind w:left="0" w:firstLine="0"/>
              <w:rPr>
                <w:i w:val="1"/>
                <w:color w:val="2e75b5"/>
                <w:sz w:val="22"/>
                <w:szCs w:val="22"/>
              </w:rPr>
            </w:pPr>
            <w:r w:rsidDel="00000000" w:rsidR="00000000" w:rsidRPr="00000000">
              <w:rPr>
                <w:b w:val="1"/>
                <w:i w:val="1"/>
                <w:color w:val="2e75b5"/>
                <w:sz w:val="22"/>
                <w:szCs w:val="22"/>
                <w:rtl w:val="0"/>
              </w:rPr>
              <w:t xml:space="preserve">Enforced </w:t>
            </w:r>
            <w:r w:rsidDel="00000000" w:rsidR="00000000" w:rsidRPr="00000000">
              <w:rPr>
                <w:i w:val="1"/>
                <w:color w:val="2e75b5"/>
                <w:sz w:val="22"/>
                <w:szCs w:val="22"/>
                <w:rtl w:val="0"/>
              </w:rPr>
              <w:t xml:space="preserve">indicator measures the extent to which community, municipal, or local government by-laws are actively enforced to ensure compliance with regulatory objectives. By-law enforcement refers to the actions taken by authorized bodies (e.g., local councils, enforcement agencies) to monitor, enforce, and penalize violations of established by-laws.</w:t>
            </w:r>
          </w:p>
          <w:p w:rsidR="00000000" w:rsidDel="00000000" w:rsidP="00000000" w:rsidRDefault="00000000" w:rsidRPr="00000000" w14:paraId="0000003F">
            <w:pPr>
              <w:spacing w:after="0" w:before="0" w:lineRule="auto"/>
              <w:ind w:left="0" w:firstLine="0"/>
              <w:rPr>
                <w:i w:val="1"/>
                <w:color w:val="2e75b5"/>
                <w:sz w:val="22"/>
                <w:szCs w:val="22"/>
              </w:rPr>
            </w:pPr>
            <w:r w:rsidDel="00000000" w:rsidR="00000000" w:rsidRPr="00000000">
              <w:rPr>
                <w:b w:val="1"/>
                <w:i w:val="1"/>
                <w:color w:val="2e75b5"/>
                <w:sz w:val="22"/>
                <w:szCs w:val="22"/>
                <w:rtl w:val="0"/>
              </w:rPr>
              <w:t xml:space="preserve">Interpretation</w:t>
            </w:r>
            <w:r w:rsidDel="00000000" w:rsidR="00000000" w:rsidRPr="00000000">
              <w:rPr>
                <w:i w:val="1"/>
                <w:color w:val="2e75b5"/>
                <w:sz w:val="22"/>
                <w:szCs w:val="22"/>
                <w:rtl w:val="0"/>
              </w:rPr>
              <w:t xml:space="preserve"> refers to the formal process of providing explanations, legal opinions, or guidelines to help stakeholders comprehend the intent, scope, and application of a by-law.</w:t>
            </w:r>
          </w:p>
          <w:p w:rsidR="00000000" w:rsidDel="00000000" w:rsidP="00000000" w:rsidRDefault="00000000" w:rsidRPr="00000000" w14:paraId="00000040">
            <w:pPr>
              <w:spacing w:before="0" w:lineRule="auto"/>
              <w:ind w:left="0" w:firstLine="0"/>
              <w:rPr>
                <w:i w:val="1"/>
                <w:color w:val="2e75b5"/>
                <w:sz w:val="22"/>
                <w:szCs w:val="22"/>
              </w:rPr>
            </w:pPr>
            <w:r w:rsidDel="00000000" w:rsidR="00000000" w:rsidRPr="00000000">
              <w:rPr>
                <w:b w:val="1"/>
                <w:i w:val="1"/>
                <w:color w:val="2e75b5"/>
                <w:sz w:val="22"/>
                <w:szCs w:val="22"/>
                <w:rtl w:val="0"/>
              </w:rPr>
              <w:t xml:space="preserve">Consolidated</w:t>
            </w:r>
            <w:r w:rsidDel="00000000" w:rsidR="00000000" w:rsidRPr="00000000">
              <w:rPr>
                <w:i w:val="1"/>
                <w:color w:val="2e75b5"/>
                <w:sz w:val="22"/>
                <w:szCs w:val="22"/>
                <w:rtl w:val="0"/>
              </w:rPr>
              <w:t xml:space="preserve"> legislation is a single legal instrument that brings together all existing laws on a specific subject, incorporating amendments and repeals, to provide a unified and updated version of the law.</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41">
            <w:pPr>
              <w:ind w:firstLine="720"/>
              <w:rPr>
                <w:b w:val="1"/>
                <w:color w:val="2e75b5"/>
                <w:sz w:val="22"/>
                <w:szCs w:val="22"/>
              </w:rPr>
            </w:pPr>
            <w:r w:rsidDel="00000000" w:rsidR="00000000" w:rsidRPr="00000000">
              <w:rPr>
                <w:b w:val="1"/>
                <w:color w:val="2e75b5"/>
                <w:sz w:val="22"/>
                <w:szCs w:val="22"/>
                <w:rtl w:val="0"/>
              </w:rPr>
              <w:t xml:space="preserve">Rationale </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42">
            <w:pPr>
              <w:ind w:left="0" w:firstLine="0"/>
              <w:jc w:val="both"/>
              <w:rPr>
                <w:i w:val="1"/>
                <w:color w:val="2e75b5"/>
                <w:sz w:val="22"/>
                <w:szCs w:val="22"/>
              </w:rPr>
            </w:pPr>
            <w:r w:rsidDel="00000000" w:rsidR="00000000" w:rsidRPr="00000000">
              <w:rPr>
                <w:i w:val="1"/>
                <w:color w:val="2e75b5"/>
                <w:sz w:val="22"/>
                <w:szCs w:val="22"/>
                <w:rtl w:val="0"/>
              </w:rPr>
              <w:t xml:space="preserve">This indicator measures the effectiveness of legal frameworks by tracking how well by-laws and legislation are implemented, enforced, interpreted and consolidated. It reflects the practical impact of legal reforms and the strength of institutional accountability.</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43">
            <w:pPr>
              <w:ind w:firstLine="720"/>
              <w:rPr>
                <w:color w:val="2e75b5"/>
                <w:sz w:val="22"/>
                <w:szCs w:val="22"/>
              </w:rPr>
            </w:pPr>
            <w:r w:rsidDel="00000000" w:rsidR="00000000" w:rsidRPr="00000000">
              <w:rPr>
                <w:b w:val="1"/>
                <w:color w:val="2e75b5"/>
                <w:sz w:val="22"/>
                <w:szCs w:val="22"/>
                <w:rtl w:val="0"/>
              </w:rPr>
              <w:t xml:space="preserve">Calculation Method</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044">
            <w:pPr>
              <w:ind w:left="0" w:firstLine="0"/>
              <w:rPr>
                <w:i w:val="1"/>
                <w:color w:val="2e75b5"/>
                <w:sz w:val="22"/>
                <w:szCs w:val="22"/>
              </w:rPr>
            </w:pPr>
            <w:r w:rsidDel="00000000" w:rsidR="00000000" w:rsidRPr="00000000">
              <w:rPr>
                <w:i w:val="1"/>
                <w:color w:val="2e75b5"/>
                <w:sz w:val="22"/>
                <w:szCs w:val="22"/>
                <w:rtl w:val="0"/>
              </w:rPr>
              <w:t xml:space="preserve">Counting the number of by-law and legislation that implemented, enforced, interpreted and consolidated/their total specific terminology*100</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45">
            <w:pPr>
              <w:ind w:firstLine="720"/>
              <w:rPr>
                <w:color w:val="2e75b5"/>
                <w:sz w:val="22"/>
                <w:szCs w:val="22"/>
              </w:rPr>
            </w:pPr>
            <w:r w:rsidDel="00000000" w:rsidR="00000000" w:rsidRPr="00000000">
              <w:rPr>
                <w:b w:val="1"/>
                <w:color w:val="2e75b5"/>
                <w:sz w:val="22"/>
                <w:szCs w:val="22"/>
                <w:rtl w:val="0"/>
              </w:rPr>
              <w:t xml:space="preserve">Data Sources</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046">
            <w:pPr>
              <w:ind w:left="0" w:firstLine="0"/>
              <w:rPr>
                <w:i w:val="1"/>
                <w:color w:val="2e75b5"/>
                <w:sz w:val="22"/>
                <w:szCs w:val="22"/>
              </w:rPr>
            </w:pPr>
            <w:r w:rsidDel="00000000" w:rsidR="00000000" w:rsidRPr="00000000">
              <w:rPr>
                <w:i w:val="1"/>
                <w:color w:val="2e75b5"/>
                <w:sz w:val="22"/>
                <w:szCs w:val="22"/>
                <w:rtl w:val="0"/>
              </w:rPr>
              <w:t xml:space="preserve">MOJ</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47">
            <w:pPr>
              <w:ind w:firstLine="720"/>
              <w:rPr>
                <w:color w:val="2e75b5"/>
                <w:sz w:val="22"/>
                <w:szCs w:val="22"/>
              </w:rPr>
            </w:pPr>
            <w:r w:rsidDel="00000000" w:rsidR="00000000" w:rsidRPr="00000000">
              <w:rPr>
                <w:b w:val="1"/>
                <w:color w:val="2e75b5"/>
                <w:sz w:val="22"/>
                <w:szCs w:val="22"/>
                <w:rtl w:val="0"/>
              </w:rPr>
              <w:t xml:space="preserve">Frequency of Data Collection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048">
            <w:pPr>
              <w:ind w:left="0" w:firstLine="0"/>
              <w:rPr>
                <w:i w:val="1"/>
                <w:color w:val="2e75b5"/>
                <w:sz w:val="22"/>
                <w:szCs w:val="22"/>
              </w:rPr>
            </w:pPr>
            <w:r w:rsidDel="00000000" w:rsidR="00000000" w:rsidRPr="00000000">
              <w:rPr>
                <w:i w:val="1"/>
                <w:color w:val="2e75b5"/>
                <w:sz w:val="22"/>
                <w:szCs w:val="22"/>
                <w:rtl w:val="0"/>
              </w:rPr>
              <w:t xml:space="preserve">Annually</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49">
            <w:pPr>
              <w:ind w:firstLine="720"/>
              <w:rPr>
                <w:b w:val="1"/>
                <w:color w:val="2e75b5"/>
                <w:sz w:val="22"/>
                <w:szCs w:val="22"/>
              </w:rPr>
            </w:pPr>
            <w:r w:rsidDel="00000000" w:rsidR="00000000" w:rsidRPr="00000000">
              <w:rPr>
                <w:b w:val="1"/>
                <w:color w:val="2e75b5"/>
                <w:sz w:val="22"/>
                <w:szCs w:val="22"/>
                <w:rtl w:val="0"/>
              </w:rPr>
              <w:t xml:space="preserve">Disaggregation requirements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4A">
            <w:pPr>
              <w:ind w:left="0" w:firstLine="0"/>
              <w:rPr>
                <w:i w:val="1"/>
                <w:color w:val="2e75b5"/>
                <w:sz w:val="22"/>
                <w:szCs w:val="22"/>
              </w:rPr>
            </w:pPr>
            <w:r w:rsidDel="00000000" w:rsidR="00000000" w:rsidRPr="00000000">
              <w:rPr>
                <w:i w:val="1"/>
                <w:color w:val="2e75b5"/>
                <w:sz w:val="22"/>
                <w:szCs w:val="22"/>
                <w:rtl w:val="0"/>
              </w:rPr>
              <w:t xml:space="preserve">Implemented, Enforced, Interpreted and Consolidated</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4B">
            <w:pPr>
              <w:ind w:firstLine="720"/>
              <w:rPr>
                <w:color w:val="2e75b5"/>
                <w:sz w:val="22"/>
                <w:szCs w:val="22"/>
              </w:rPr>
            </w:pPr>
            <w:r w:rsidDel="00000000" w:rsidR="00000000" w:rsidRPr="00000000">
              <w:rPr>
                <w:b w:val="1"/>
                <w:color w:val="2e75b5"/>
                <w:sz w:val="22"/>
                <w:szCs w:val="22"/>
                <w:rtl w:val="0"/>
              </w:rPr>
              <w:t xml:space="preserve">Further Information </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4C">
            <w:pPr>
              <w:ind w:left="0" w:firstLine="0"/>
              <w:rPr>
                <w:i w:val="1"/>
                <w:color w:val="2e75b5"/>
                <w:sz w:val="22"/>
                <w:szCs w:val="22"/>
              </w:rPr>
            </w:pPr>
            <w:r w:rsidDel="00000000" w:rsidR="00000000" w:rsidRPr="00000000">
              <w:rPr>
                <w:i w:val="1"/>
                <w:color w:val="2e75b5"/>
                <w:sz w:val="22"/>
                <w:szCs w:val="22"/>
                <w:rtl w:val="0"/>
              </w:rPr>
              <w:t xml:space="preserve">NONE</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4D">
            <w:pPr>
              <w:ind w:firstLine="720"/>
              <w:rPr>
                <w:b w:val="1"/>
                <w:color w:val="2e75b5"/>
                <w:sz w:val="22"/>
                <w:szCs w:val="22"/>
              </w:rPr>
            </w:pPr>
            <w:r w:rsidDel="00000000" w:rsidR="00000000" w:rsidRPr="00000000">
              <w:rPr>
                <w:b w:val="1"/>
                <w:color w:val="2e75b5"/>
                <w:sz w:val="22"/>
                <w:szCs w:val="22"/>
                <w:rtl w:val="0"/>
              </w:rPr>
              <w:t xml:space="preserve">Limitation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4E">
            <w:pPr>
              <w:ind w:left="0" w:firstLine="0"/>
              <w:rPr>
                <w:i w:val="1"/>
                <w:color w:val="2e75b5"/>
                <w:sz w:val="22"/>
                <w:szCs w:val="22"/>
              </w:rPr>
            </w:pPr>
            <w:r w:rsidDel="00000000" w:rsidR="00000000" w:rsidRPr="00000000">
              <w:rPr>
                <w:i w:val="1"/>
                <w:color w:val="2e75b5"/>
                <w:sz w:val="22"/>
                <w:szCs w:val="22"/>
                <w:rtl w:val="0"/>
              </w:rPr>
              <w:t xml:space="preserve">Cannot reach all Ministries for the recording of their Policies, regulations, bye-laws and legislation( Need to collect and record data annually by those who are responsible for the recording). Also it is a new disaggregation proposed by the team members. </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4F">
            <w:pPr>
              <w:ind w:firstLine="720"/>
              <w:rPr>
                <w:b w:val="1"/>
                <w:color w:val="2e75b5"/>
                <w:sz w:val="22"/>
                <w:szCs w:val="22"/>
              </w:rPr>
            </w:pPr>
            <w:r w:rsidDel="00000000" w:rsidR="00000000" w:rsidRPr="00000000">
              <w:rPr>
                <w:b w:val="1"/>
                <w:color w:val="2e75b5"/>
                <w:sz w:val="22"/>
                <w:szCs w:val="22"/>
                <w:rtl w:val="0"/>
              </w:rPr>
              <w:t xml:space="preserve">Tier Classification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50">
            <w:pPr>
              <w:ind w:left="0" w:firstLine="0"/>
              <w:rPr>
                <w:i w:val="1"/>
                <w:color w:val="2e75b5"/>
                <w:sz w:val="22"/>
                <w:szCs w:val="22"/>
              </w:rPr>
            </w:pPr>
            <w:r w:rsidDel="00000000" w:rsidR="00000000" w:rsidRPr="00000000">
              <w:rPr>
                <w:i w:val="1"/>
                <w:color w:val="2e75b5"/>
                <w:sz w:val="22"/>
                <w:szCs w:val="22"/>
                <w:rtl w:val="0"/>
              </w:rPr>
              <w:t xml:space="preserve">3</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51">
            <w:pPr>
              <w:ind w:firstLine="720"/>
              <w:rPr>
                <w:b w:val="1"/>
                <w:color w:val="2e75b5"/>
                <w:sz w:val="22"/>
                <w:szCs w:val="22"/>
              </w:rPr>
            </w:pPr>
            <w:r w:rsidDel="00000000" w:rsidR="00000000" w:rsidRPr="00000000">
              <w:rPr>
                <w:b w:val="1"/>
                <w:color w:val="2e75b5"/>
                <w:sz w:val="22"/>
                <w:szCs w:val="22"/>
                <w:rtl w:val="0"/>
              </w:rPr>
              <w:t xml:space="preserve">Baseline-Target</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52">
            <w:pPr>
              <w:spacing w:after="0" w:lineRule="auto"/>
              <w:ind w:left="0" w:firstLine="0"/>
              <w:rPr>
                <w:i w:val="1"/>
                <w:color w:val="2e75b5"/>
                <w:sz w:val="22"/>
                <w:szCs w:val="22"/>
                <w:u w:val="single"/>
              </w:rPr>
            </w:pPr>
            <w:r w:rsidDel="00000000" w:rsidR="00000000" w:rsidRPr="00000000">
              <w:rPr>
                <w:i w:val="1"/>
                <w:color w:val="2e75b5"/>
                <w:sz w:val="22"/>
                <w:szCs w:val="22"/>
                <w:u w:val="single"/>
                <w:rtl w:val="0"/>
              </w:rPr>
              <w:t xml:space="preserve">Bye-laws:</w:t>
            </w:r>
          </w:p>
          <w:p w:rsidR="00000000" w:rsidDel="00000000" w:rsidP="00000000" w:rsidRDefault="00000000" w:rsidRPr="00000000" w14:paraId="00000053">
            <w:pPr>
              <w:spacing w:after="0" w:before="0" w:lineRule="auto"/>
              <w:ind w:left="0" w:firstLine="0"/>
              <w:rPr>
                <w:i w:val="1"/>
                <w:color w:val="2e75b5"/>
                <w:sz w:val="22"/>
                <w:szCs w:val="22"/>
              </w:rPr>
            </w:pPr>
            <w:r w:rsidDel="00000000" w:rsidR="00000000" w:rsidRPr="00000000">
              <w:rPr>
                <w:i w:val="1"/>
                <w:color w:val="2e75b5"/>
                <w:sz w:val="22"/>
                <w:szCs w:val="22"/>
                <w:rtl w:val="0"/>
              </w:rPr>
              <w:t xml:space="preserve">Implemented= Baseline-13% Target-20%</w:t>
              <w:br w:type="textWrapping"/>
              <w:t xml:space="preserve">Enforced= Baseline-0 Target-10%</w:t>
              <w:br w:type="textWrapping"/>
              <w:t xml:space="preserve">Interpreted= Baseline-0 Target-10%</w:t>
              <w:br w:type="textWrapping"/>
            </w:r>
            <w:r w:rsidDel="00000000" w:rsidR="00000000" w:rsidRPr="00000000">
              <w:rPr>
                <w:i w:val="1"/>
                <w:color w:val="2e75b5"/>
                <w:sz w:val="22"/>
                <w:szCs w:val="22"/>
                <w:u w:val="single"/>
                <w:rtl w:val="0"/>
              </w:rPr>
              <w:t xml:space="preserve">Legislation:</w:t>
              <w:br w:type="textWrapping"/>
            </w:r>
            <w:r w:rsidDel="00000000" w:rsidR="00000000" w:rsidRPr="00000000">
              <w:rPr>
                <w:i w:val="1"/>
                <w:color w:val="2e75b5"/>
                <w:sz w:val="22"/>
                <w:szCs w:val="22"/>
                <w:rtl w:val="0"/>
              </w:rPr>
              <w:t xml:space="preserve">Implemented= Baseline-0 Target-20%</w:t>
              <w:br w:type="textWrapping"/>
              <w:t xml:space="preserve">Enforce= Baseline-0 Target-20%</w:t>
            </w:r>
          </w:p>
          <w:p w:rsidR="00000000" w:rsidDel="00000000" w:rsidP="00000000" w:rsidRDefault="00000000" w:rsidRPr="00000000" w14:paraId="00000054">
            <w:pPr>
              <w:spacing w:after="0" w:before="0" w:lineRule="auto"/>
              <w:ind w:left="0" w:firstLine="0"/>
              <w:rPr>
                <w:i w:val="1"/>
                <w:color w:val="2e75b5"/>
                <w:sz w:val="22"/>
                <w:szCs w:val="22"/>
              </w:rPr>
            </w:pPr>
            <w:r w:rsidDel="00000000" w:rsidR="00000000" w:rsidRPr="00000000">
              <w:rPr>
                <w:i w:val="1"/>
                <w:color w:val="2e75b5"/>
                <w:sz w:val="22"/>
                <w:szCs w:val="22"/>
                <w:rtl w:val="0"/>
              </w:rPr>
              <w:t xml:space="preserve">Interpreted= Baseline-0 Target-20%</w:t>
            </w:r>
          </w:p>
          <w:p w:rsidR="00000000" w:rsidDel="00000000" w:rsidP="00000000" w:rsidRDefault="00000000" w:rsidRPr="00000000" w14:paraId="00000055">
            <w:pPr>
              <w:spacing w:before="0" w:lineRule="auto"/>
              <w:ind w:left="0" w:firstLine="0"/>
              <w:rPr>
                <w:i w:val="1"/>
                <w:color w:val="2e75b5"/>
                <w:sz w:val="22"/>
                <w:szCs w:val="22"/>
              </w:rPr>
            </w:pPr>
            <w:r w:rsidDel="00000000" w:rsidR="00000000" w:rsidRPr="00000000">
              <w:rPr>
                <w:i w:val="1"/>
                <w:color w:val="2e75b5"/>
                <w:sz w:val="22"/>
                <w:szCs w:val="22"/>
                <w:rtl w:val="0"/>
              </w:rPr>
              <w:t xml:space="preserve">Consolidated= Baseline-10% Target-20%</w:t>
            </w:r>
          </w:p>
        </w:tc>
      </w:tr>
    </w:tbl>
    <w:p w:rsidR="00000000" w:rsidDel="00000000" w:rsidP="00000000" w:rsidRDefault="00000000" w:rsidRPr="00000000" w14:paraId="00000056">
      <w:pPr>
        <w:ind w:left="0" w:firstLine="0"/>
        <w:rPr/>
      </w:pPr>
      <w:r w:rsidDel="00000000" w:rsidR="00000000" w:rsidRPr="00000000">
        <w:rPr>
          <w:rtl w:val="0"/>
        </w:rPr>
      </w:r>
    </w:p>
    <w:tbl>
      <w:tblPr>
        <w:tblStyle w:val="Table3"/>
        <w:tblW w:w="11029.0" w:type="dxa"/>
        <w:jc w:val="left"/>
        <w:tblInd w:w="-859.0" w:type="dxa"/>
        <w:tblBorders>
          <w:top w:color="525252" w:space="0" w:sz="6" w:val="single"/>
          <w:left w:color="525252" w:space="0" w:sz="6" w:val="single"/>
          <w:bottom w:color="525252" w:space="0" w:sz="6" w:val="single"/>
          <w:right w:color="525252" w:space="0" w:sz="6" w:val="single"/>
        </w:tblBorders>
        <w:tblLayout w:type="fixed"/>
        <w:tblLook w:val="0400"/>
      </w:tblPr>
      <w:tblGrid>
        <w:gridCol w:w="3261"/>
        <w:gridCol w:w="7768"/>
        <w:tblGridChange w:id="0">
          <w:tblGrid>
            <w:gridCol w:w="3261"/>
            <w:gridCol w:w="7768"/>
          </w:tblGrid>
        </w:tblGridChange>
      </w:tblGrid>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57">
            <w:pPr>
              <w:ind w:firstLine="720"/>
              <w:rPr>
                <w:b w:val="1"/>
                <w:color w:val="2e75b5"/>
                <w:sz w:val="22"/>
                <w:szCs w:val="22"/>
              </w:rPr>
            </w:pPr>
            <w:r w:rsidDel="00000000" w:rsidR="00000000" w:rsidRPr="00000000">
              <w:rPr>
                <w:b w:val="1"/>
                <w:color w:val="2e75b5"/>
                <w:sz w:val="22"/>
                <w:szCs w:val="22"/>
                <w:rtl w:val="0"/>
              </w:rPr>
              <w:t xml:space="preserve">Group</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58">
            <w:pPr>
              <w:ind w:firstLine="720"/>
              <w:rPr>
                <w:i w:val="1"/>
                <w:color w:val="2e75b5"/>
                <w:sz w:val="22"/>
                <w:szCs w:val="22"/>
              </w:rPr>
            </w:pPr>
            <w:r w:rsidDel="00000000" w:rsidR="00000000" w:rsidRPr="00000000">
              <w:rPr>
                <w:i w:val="1"/>
                <w:color w:val="2e75b5"/>
                <w:sz w:val="22"/>
                <w:szCs w:val="22"/>
                <w:rtl w:val="0"/>
              </w:rPr>
              <w:t xml:space="preserve">KPA 5</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59">
            <w:pPr>
              <w:ind w:firstLine="720"/>
              <w:rPr>
                <w:b w:val="1"/>
                <w:color w:val="2e75b5"/>
                <w:sz w:val="22"/>
                <w:szCs w:val="22"/>
              </w:rPr>
            </w:pPr>
            <w:r w:rsidDel="00000000" w:rsidR="00000000" w:rsidRPr="00000000">
              <w:rPr>
                <w:b w:val="1"/>
                <w:color w:val="2e75b5"/>
                <w:sz w:val="22"/>
                <w:szCs w:val="22"/>
                <w:rtl w:val="0"/>
              </w:rPr>
              <w:t xml:space="preserve">-Outcome</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5A">
            <w:pPr>
              <w:ind w:left="0" w:firstLine="0"/>
              <w:rPr>
                <w:color w:val="2e75b5"/>
                <w:sz w:val="22"/>
                <w:szCs w:val="22"/>
              </w:rPr>
            </w:pPr>
            <w:r w:rsidDel="00000000" w:rsidR="00000000" w:rsidRPr="00000000">
              <w:rPr>
                <w:color w:val="2e75b5"/>
                <w:sz w:val="22"/>
                <w:szCs w:val="22"/>
                <w:rtl w:val="0"/>
              </w:rPr>
              <w:t xml:space="preserve">Percentage increase of Government agencies and other stakeholders undertaking legal reforms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5B">
            <w:pPr>
              <w:ind w:firstLine="720"/>
              <w:rPr>
                <w:b w:val="1"/>
                <w:color w:val="2e75b5"/>
                <w:sz w:val="22"/>
                <w:szCs w:val="22"/>
              </w:rPr>
            </w:pPr>
            <w:r w:rsidDel="00000000" w:rsidR="00000000" w:rsidRPr="00000000">
              <w:rPr>
                <w:b w:val="1"/>
                <w:color w:val="2e75b5"/>
                <w:sz w:val="22"/>
                <w:szCs w:val="22"/>
                <w:rtl w:val="0"/>
              </w:rPr>
              <w:t xml:space="preserve">Indicator Name</w:t>
            </w:r>
          </w:p>
        </w:tc>
        <w:tc>
          <w:tcPr>
            <w:tcBorders>
              <w:top w:color="c1c1c1" w:space="0" w:sz="6" w:val="single"/>
              <w:left w:color="c1c1c1" w:space="0" w:sz="6" w:val="single"/>
              <w:bottom w:color="c1c1c1" w:space="0" w:sz="6" w:val="single"/>
              <w:right w:color="c1c1c1" w:space="0" w:sz="6" w:val="single"/>
            </w:tcBorders>
            <w:shd w:fill="fff2cc" w:val="clear"/>
            <w:tcMar>
              <w:top w:w="90.0" w:type="dxa"/>
              <w:left w:w="90.0" w:type="dxa"/>
              <w:bottom w:w="90.0" w:type="dxa"/>
              <w:right w:w="90.0" w:type="dxa"/>
            </w:tcMar>
            <w:vAlign w:val="center"/>
          </w:tcPr>
          <w:p w:rsidR="00000000" w:rsidDel="00000000" w:rsidP="00000000" w:rsidRDefault="00000000" w:rsidRPr="00000000" w14:paraId="0000005C">
            <w:pPr>
              <w:ind w:left="0" w:firstLine="0"/>
              <w:rPr>
                <w:b w:val="1"/>
                <w:i w:val="1"/>
                <w:color w:val="2e75b5"/>
                <w:sz w:val="22"/>
                <w:szCs w:val="22"/>
              </w:rPr>
            </w:pPr>
            <w:r w:rsidDel="00000000" w:rsidR="00000000" w:rsidRPr="00000000">
              <w:rPr>
                <w:b w:val="1"/>
                <w:i w:val="1"/>
                <w:color w:val="2e75b5"/>
                <w:sz w:val="22"/>
                <w:szCs w:val="22"/>
                <w:rtl w:val="0"/>
              </w:rPr>
              <w:t xml:space="preserve">5.1c. Percentage of government agencies and other stakeholders undertaking legal reforms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5D">
            <w:pPr>
              <w:ind w:firstLine="720"/>
              <w:rPr>
                <w:b w:val="1"/>
                <w:color w:val="2e75b5"/>
                <w:sz w:val="22"/>
                <w:szCs w:val="22"/>
              </w:rPr>
            </w:pPr>
            <w:r w:rsidDel="00000000" w:rsidR="00000000" w:rsidRPr="00000000">
              <w:rPr>
                <w:b w:val="1"/>
                <w:color w:val="2e75b5"/>
                <w:sz w:val="22"/>
                <w:szCs w:val="22"/>
                <w:rtl w:val="0"/>
              </w:rPr>
              <w:t xml:space="preserve">Alignment with existing global/regional frameworks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5E">
            <w:pPr>
              <w:spacing w:after="0" w:lineRule="auto"/>
              <w:ind w:left="0" w:firstLine="0"/>
              <w:rPr>
                <w:i w:val="1"/>
                <w:color w:val="2e75b5"/>
                <w:sz w:val="22"/>
                <w:szCs w:val="22"/>
              </w:rPr>
            </w:pPr>
            <w:r w:rsidDel="00000000" w:rsidR="00000000" w:rsidRPr="00000000">
              <w:rPr>
                <w:i w:val="1"/>
                <w:color w:val="2e75b5"/>
                <w:sz w:val="22"/>
                <w:szCs w:val="22"/>
                <w:rtl w:val="0"/>
              </w:rPr>
              <w:t xml:space="preserve">SDG 16.3.1, SDG 16.3.2, SDG 16.2, SDG 16.7.2, SDG 16.10.2 </w:t>
            </w:r>
          </w:p>
          <w:p w:rsidR="00000000" w:rsidDel="00000000" w:rsidP="00000000" w:rsidRDefault="00000000" w:rsidRPr="00000000" w14:paraId="0000005F">
            <w:pPr>
              <w:spacing w:after="0" w:before="0" w:lineRule="auto"/>
              <w:ind w:left="0" w:firstLine="0"/>
              <w:rPr>
                <w:i w:val="1"/>
                <w:color w:val="2e75b5"/>
                <w:sz w:val="22"/>
                <w:szCs w:val="22"/>
              </w:rPr>
            </w:pPr>
            <w:r w:rsidDel="00000000" w:rsidR="00000000" w:rsidRPr="00000000">
              <w:rPr>
                <w:i w:val="1"/>
                <w:color w:val="2e75b5"/>
                <w:sz w:val="22"/>
                <w:szCs w:val="22"/>
                <w:rtl w:val="0"/>
              </w:rPr>
              <w:t xml:space="preserve">Cross-cutting SDGs- SDG 5.1.1, SDG 10.3.1 SDG 11.7.2</w:t>
            </w:r>
          </w:p>
          <w:p w:rsidR="00000000" w:rsidDel="00000000" w:rsidP="00000000" w:rsidRDefault="00000000" w:rsidRPr="00000000" w14:paraId="00000060">
            <w:pPr>
              <w:spacing w:after="0" w:before="0" w:lineRule="auto"/>
              <w:ind w:left="0" w:firstLine="0"/>
              <w:rPr>
                <w:i w:val="1"/>
                <w:color w:val="2e75b5"/>
                <w:sz w:val="22"/>
                <w:szCs w:val="22"/>
              </w:rPr>
            </w:pPr>
            <w:r w:rsidDel="00000000" w:rsidR="00000000" w:rsidRPr="00000000">
              <w:rPr>
                <w:i w:val="1"/>
                <w:color w:val="2e75b5"/>
                <w:sz w:val="22"/>
                <w:szCs w:val="22"/>
                <w:rtl w:val="0"/>
              </w:rPr>
              <w:t xml:space="preserve">TA 4 Goal 1 pg 24</w:t>
            </w:r>
          </w:p>
          <w:p w:rsidR="00000000" w:rsidDel="00000000" w:rsidP="00000000" w:rsidRDefault="00000000" w:rsidRPr="00000000" w14:paraId="00000061">
            <w:pPr>
              <w:spacing w:after="0" w:before="0" w:lineRule="auto"/>
              <w:ind w:left="0" w:firstLine="0"/>
              <w:rPr>
                <w:i w:val="1"/>
                <w:color w:val="2e75b5"/>
                <w:sz w:val="22"/>
                <w:szCs w:val="22"/>
              </w:rPr>
            </w:pPr>
            <w:r w:rsidDel="00000000" w:rsidR="00000000" w:rsidRPr="00000000">
              <w:rPr>
                <w:i w:val="1"/>
                <w:color w:val="2e75b5"/>
                <w:sz w:val="22"/>
                <w:szCs w:val="22"/>
                <w:rtl w:val="0"/>
              </w:rPr>
              <w:t xml:space="preserve">TA Goal 3.3.1 pg 20</w:t>
            </w:r>
          </w:p>
          <w:p w:rsidR="00000000" w:rsidDel="00000000" w:rsidP="00000000" w:rsidRDefault="00000000" w:rsidRPr="00000000" w14:paraId="00000062">
            <w:pPr>
              <w:spacing w:before="0" w:lineRule="auto"/>
              <w:ind w:left="0" w:firstLine="0"/>
              <w:rPr>
                <w:i w:val="1"/>
                <w:color w:val="2e75b5"/>
                <w:sz w:val="22"/>
                <w:szCs w:val="22"/>
              </w:rPr>
            </w:pPr>
            <w:r w:rsidDel="00000000" w:rsidR="00000000" w:rsidRPr="00000000">
              <w:rPr>
                <w:i w:val="1"/>
                <w:color w:val="2e75b5"/>
                <w:sz w:val="22"/>
                <w:szCs w:val="22"/>
                <w:rtl w:val="0"/>
              </w:rPr>
              <w:t xml:space="preserve">P1 pg 21, P2 pg 41, P4 pg 53</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63">
            <w:pPr>
              <w:ind w:firstLine="720"/>
              <w:rPr>
                <w:b w:val="1"/>
                <w:color w:val="2e75b5"/>
                <w:sz w:val="22"/>
                <w:szCs w:val="22"/>
              </w:rPr>
            </w:pPr>
            <w:r w:rsidDel="00000000" w:rsidR="00000000" w:rsidRPr="00000000">
              <w:rPr>
                <w:b w:val="1"/>
                <w:color w:val="2e75b5"/>
                <w:sz w:val="22"/>
                <w:szCs w:val="22"/>
                <w:rtl w:val="0"/>
              </w:rPr>
              <w:t xml:space="preserve">Lead Agency</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64">
            <w:pPr>
              <w:ind w:left="0" w:firstLine="0"/>
              <w:rPr>
                <w:i w:val="1"/>
                <w:color w:val="2e75b5"/>
                <w:sz w:val="22"/>
                <w:szCs w:val="22"/>
              </w:rPr>
            </w:pPr>
            <w:r w:rsidDel="00000000" w:rsidR="00000000" w:rsidRPr="00000000">
              <w:rPr>
                <w:i w:val="1"/>
                <w:color w:val="2e75b5"/>
                <w:sz w:val="22"/>
                <w:szCs w:val="22"/>
                <w:rtl w:val="0"/>
              </w:rPr>
              <w:t xml:space="preserve"> MOJ </w:t>
            </w:r>
          </w:p>
        </w:tc>
      </w:tr>
      <w:tr>
        <w:trPr>
          <w:cantSplit w:val="0"/>
          <w:trHeight w:val="255"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65">
            <w:pPr>
              <w:ind w:firstLine="720"/>
              <w:rPr>
                <w:b w:val="1"/>
                <w:color w:val="2e75b5"/>
                <w:sz w:val="22"/>
                <w:szCs w:val="22"/>
              </w:rPr>
            </w:pPr>
            <w:r w:rsidDel="00000000" w:rsidR="00000000" w:rsidRPr="00000000">
              <w:rPr>
                <w:b w:val="1"/>
                <w:color w:val="2e75b5"/>
                <w:sz w:val="22"/>
                <w:szCs w:val="22"/>
                <w:rtl w:val="0"/>
              </w:rPr>
              <w:t xml:space="preserve">Other Contributing Agencies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66">
            <w:pPr>
              <w:ind w:left="0" w:firstLine="0"/>
              <w:rPr>
                <w:i w:val="1"/>
                <w:color w:val="2e75b5"/>
                <w:sz w:val="22"/>
                <w:szCs w:val="22"/>
              </w:rPr>
            </w:pPr>
            <w:r w:rsidDel="00000000" w:rsidR="00000000" w:rsidRPr="00000000">
              <w:rPr>
                <w:i w:val="1"/>
                <w:color w:val="2e75b5"/>
                <w:sz w:val="22"/>
                <w:szCs w:val="22"/>
                <w:rtl w:val="0"/>
              </w:rPr>
              <w:t xml:space="preserve">All Ministries </w:t>
            </w:r>
          </w:p>
        </w:tc>
      </w:tr>
      <w:tr>
        <w:trPr>
          <w:cantSplit w:val="0"/>
          <w:trHeight w:val="993"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67">
            <w:pPr>
              <w:ind w:firstLine="720"/>
              <w:rPr>
                <w:color w:val="2e75b5"/>
                <w:sz w:val="22"/>
                <w:szCs w:val="22"/>
              </w:rPr>
            </w:pPr>
            <w:r w:rsidDel="00000000" w:rsidR="00000000" w:rsidRPr="00000000">
              <w:rPr>
                <w:b w:val="1"/>
                <w:color w:val="2e75b5"/>
                <w:sz w:val="22"/>
                <w:szCs w:val="22"/>
                <w:rtl w:val="0"/>
              </w:rPr>
              <w:t xml:space="preserve">Definition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68">
            <w:pPr>
              <w:numPr>
                <w:ilvl w:val="0"/>
                <w:numId w:val="1"/>
              </w:numPr>
              <w:spacing w:after="0" w:lineRule="auto"/>
              <w:ind w:firstLine="720"/>
              <w:rPr>
                <w:i w:val="1"/>
                <w:color w:val="2e75b5"/>
                <w:sz w:val="22"/>
                <w:szCs w:val="22"/>
              </w:rPr>
            </w:pPr>
            <w:r w:rsidDel="00000000" w:rsidR="00000000" w:rsidRPr="00000000">
              <w:rPr>
                <w:i w:val="1"/>
                <w:color w:val="2e75b5"/>
                <w:sz w:val="22"/>
                <w:szCs w:val="22"/>
                <w:rtl w:val="0"/>
              </w:rPr>
              <w:t xml:space="preserve">This indicator measures the number of government ministries actively involved in designing, proposing, or implementing legal reforms within a specified timeframe. Legal reforms refer to changes or updates to existing laws, regulations, or policies aimed at improving governance, promoting equity, enhancing service delivery, or aligning with national and international commitments</w:t>
            </w:r>
          </w:p>
          <w:p w:rsidR="00000000" w:rsidDel="00000000" w:rsidP="00000000" w:rsidRDefault="00000000" w:rsidRPr="00000000" w14:paraId="00000069">
            <w:pPr>
              <w:numPr>
                <w:ilvl w:val="0"/>
                <w:numId w:val="1"/>
              </w:numPr>
              <w:spacing w:after="0" w:before="0" w:lineRule="auto"/>
              <w:ind w:firstLine="720"/>
              <w:rPr>
                <w:i w:val="1"/>
                <w:color w:val="2e75b5"/>
                <w:sz w:val="22"/>
                <w:szCs w:val="22"/>
              </w:rPr>
            </w:pPr>
            <w:r w:rsidDel="00000000" w:rsidR="00000000" w:rsidRPr="00000000">
              <w:rPr>
                <w:i w:val="1"/>
                <w:color w:val="2e75b5"/>
                <w:sz w:val="22"/>
                <w:szCs w:val="22"/>
                <w:rtl w:val="0"/>
              </w:rPr>
              <w:t xml:space="preserve">This indicator measures the number of state-owned enterprises actively involved in initiating, contributing to, or implementing legal reforms to improve governance, compliance, operational efficiency, and alignment with regulatory or policy objectives. Legal reforms by SOEs refer to updates or changes in internal governance frameworks, compliance policies, or contributions to sectoral legislation affecting their operations.</w:t>
            </w:r>
          </w:p>
          <w:p w:rsidR="00000000" w:rsidDel="00000000" w:rsidP="00000000" w:rsidRDefault="00000000" w:rsidRPr="00000000" w14:paraId="0000006A">
            <w:pPr>
              <w:numPr>
                <w:ilvl w:val="0"/>
                <w:numId w:val="1"/>
              </w:numPr>
              <w:spacing w:after="0" w:before="0" w:lineRule="auto"/>
              <w:ind w:firstLine="720"/>
              <w:rPr>
                <w:i w:val="1"/>
                <w:color w:val="2e75b5"/>
                <w:sz w:val="22"/>
                <w:szCs w:val="22"/>
              </w:rPr>
            </w:pPr>
            <w:r w:rsidDel="00000000" w:rsidR="00000000" w:rsidRPr="00000000">
              <w:rPr>
                <w:i w:val="1"/>
                <w:color w:val="2e75b5"/>
                <w:sz w:val="22"/>
                <w:szCs w:val="22"/>
                <w:rtl w:val="0"/>
              </w:rPr>
              <w:t xml:space="preserve">This indicator measures the performance, compliance, or engagement of statutory corporations in achieving specific governance, legal, operational, or developmental objectives. A statutory corporation is a government-established entity created through legislation to deliver specific public services, regulate industries, or manage resources</w:t>
            </w:r>
          </w:p>
          <w:p w:rsidR="00000000" w:rsidDel="00000000" w:rsidP="00000000" w:rsidRDefault="00000000" w:rsidRPr="00000000" w14:paraId="0000006B">
            <w:pPr>
              <w:numPr>
                <w:ilvl w:val="0"/>
                <w:numId w:val="1"/>
              </w:numPr>
              <w:spacing w:before="0" w:lineRule="auto"/>
              <w:ind w:firstLine="720"/>
              <w:rPr>
                <w:i w:val="1"/>
                <w:color w:val="2e75b5"/>
                <w:sz w:val="22"/>
                <w:szCs w:val="22"/>
              </w:rPr>
            </w:pPr>
            <w:r w:rsidDel="00000000" w:rsidR="00000000" w:rsidRPr="00000000">
              <w:rPr>
                <w:i w:val="1"/>
                <w:color w:val="2e75b5"/>
                <w:sz w:val="22"/>
                <w:szCs w:val="22"/>
                <w:rtl w:val="0"/>
              </w:rPr>
              <w:t xml:space="preserve">This indicator measures the participation, contributions, and outcomes of non-governmental organizations (NGOs) in advancing development goals, governance, service delivery, or advocacy. NGOs are independent organizations, typically not-for-profit, that work to address social, economic, environmental, or humanitarian issues at local, national, or international levels.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6C">
            <w:pPr>
              <w:ind w:firstLine="720"/>
              <w:rPr>
                <w:b w:val="1"/>
                <w:color w:val="2e75b5"/>
                <w:sz w:val="22"/>
                <w:szCs w:val="22"/>
              </w:rPr>
            </w:pPr>
            <w:r w:rsidDel="00000000" w:rsidR="00000000" w:rsidRPr="00000000">
              <w:rPr>
                <w:b w:val="1"/>
                <w:color w:val="2e75b5"/>
                <w:sz w:val="22"/>
                <w:szCs w:val="22"/>
                <w:rtl w:val="0"/>
              </w:rPr>
              <w:t xml:space="preserve">Rationale </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6D">
            <w:pPr>
              <w:ind w:left="0" w:firstLine="0"/>
              <w:jc w:val="both"/>
              <w:rPr>
                <w:i w:val="1"/>
                <w:color w:val="2e75b5"/>
                <w:sz w:val="22"/>
                <w:szCs w:val="22"/>
              </w:rPr>
            </w:pPr>
            <w:r w:rsidDel="00000000" w:rsidR="00000000" w:rsidRPr="00000000">
              <w:rPr>
                <w:i w:val="1"/>
                <w:color w:val="2e75b5"/>
                <w:sz w:val="22"/>
                <w:szCs w:val="22"/>
                <w:rtl w:val="0"/>
              </w:rPr>
              <w:t xml:space="preserve">This indicator reflects the level of institutional commitment to improving legal frameworks. It shows how widely legal reform efforts are adopted across government and stakeholder bodies, promoting accountability, coherence, and inclusive governance.</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6E">
            <w:pPr>
              <w:ind w:firstLine="720"/>
              <w:rPr>
                <w:color w:val="2e75b5"/>
                <w:sz w:val="22"/>
                <w:szCs w:val="22"/>
              </w:rPr>
            </w:pPr>
            <w:r w:rsidDel="00000000" w:rsidR="00000000" w:rsidRPr="00000000">
              <w:rPr>
                <w:b w:val="1"/>
                <w:color w:val="2e75b5"/>
                <w:sz w:val="22"/>
                <w:szCs w:val="22"/>
                <w:rtl w:val="0"/>
              </w:rPr>
              <w:t xml:space="preserve">Calculation Method</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06F">
            <w:pPr>
              <w:numPr>
                <w:ilvl w:val="0"/>
                <w:numId w:val="7"/>
              </w:numPr>
              <w:spacing w:after="0" w:lineRule="auto"/>
              <w:ind w:left="0" w:firstLine="0"/>
              <w:rPr>
                <w:i w:val="1"/>
                <w:color w:val="2e75b5"/>
                <w:sz w:val="22"/>
                <w:szCs w:val="22"/>
              </w:rPr>
            </w:pPr>
            <w:r w:rsidDel="00000000" w:rsidR="00000000" w:rsidRPr="00000000">
              <w:rPr>
                <w:i w:val="1"/>
                <w:color w:val="2e75b5"/>
                <w:sz w:val="22"/>
                <w:szCs w:val="22"/>
                <w:rtl w:val="0"/>
              </w:rPr>
              <w:t xml:space="preserve">Total Number of Ministries undertaking legal reform/Total Number of Ministries *100 per year</w:t>
            </w:r>
          </w:p>
          <w:p w:rsidR="00000000" w:rsidDel="00000000" w:rsidP="00000000" w:rsidRDefault="00000000" w:rsidRPr="00000000" w14:paraId="00000070">
            <w:pPr>
              <w:numPr>
                <w:ilvl w:val="0"/>
                <w:numId w:val="7"/>
              </w:numPr>
              <w:spacing w:after="0" w:before="0" w:lineRule="auto"/>
              <w:ind w:left="0" w:firstLine="0"/>
              <w:rPr>
                <w:i w:val="1"/>
                <w:color w:val="2e75b5"/>
                <w:sz w:val="22"/>
                <w:szCs w:val="22"/>
              </w:rPr>
            </w:pPr>
            <w:r w:rsidDel="00000000" w:rsidR="00000000" w:rsidRPr="00000000">
              <w:rPr>
                <w:i w:val="1"/>
                <w:color w:val="2e75b5"/>
                <w:sz w:val="22"/>
                <w:szCs w:val="22"/>
                <w:rtl w:val="0"/>
              </w:rPr>
              <w:t xml:space="preserve">Total number of SOEs undertaking legal reform/Total number of SOEs*100 per year</w:t>
            </w:r>
          </w:p>
          <w:p w:rsidR="00000000" w:rsidDel="00000000" w:rsidP="00000000" w:rsidRDefault="00000000" w:rsidRPr="00000000" w14:paraId="00000071">
            <w:pPr>
              <w:numPr>
                <w:ilvl w:val="0"/>
                <w:numId w:val="7"/>
              </w:numPr>
              <w:spacing w:after="0" w:before="0" w:lineRule="auto"/>
              <w:ind w:left="0" w:firstLine="0"/>
              <w:rPr>
                <w:i w:val="1"/>
                <w:color w:val="2e75b5"/>
                <w:sz w:val="22"/>
                <w:szCs w:val="22"/>
              </w:rPr>
            </w:pPr>
            <w:r w:rsidDel="00000000" w:rsidR="00000000" w:rsidRPr="00000000">
              <w:rPr>
                <w:i w:val="1"/>
                <w:color w:val="2e75b5"/>
                <w:sz w:val="22"/>
                <w:szCs w:val="22"/>
                <w:rtl w:val="0"/>
              </w:rPr>
              <w:t xml:space="preserve">Total number of Statutory corporation undertaking legal reform/Total number of Statutory corporation*100 per year</w:t>
            </w:r>
          </w:p>
          <w:p w:rsidR="00000000" w:rsidDel="00000000" w:rsidP="00000000" w:rsidRDefault="00000000" w:rsidRPr="00000000" w14:paraId="00000072">
            <w:pPr>
              <w:numPr>
                <w:ilvl w:val="0"/>
                <w:numId w:val="7"/>
              </w:numPr>
              <w:spacing w:after="0" w:before="0" w:lineRule="auto"/>
              <w:ind w:left="0" w:firstLine="0"/>
              <w:rPr>
                <w:i w:val="1"/>
                <w:color w:val="2e75b5"/>
                <w:sz w:val="22"/>
                <w:szCs w:val="22"/>
              </w:rPr>
            </w:pPr>
            <w:r w:rsidDel="00000000" w:rsidR="00000000" w:rsidRPr="00000000">
              <w:rPr>
                <w:i w:val="1"/>
                <w:color w:val="2e75b5"/>
                <w:sz w:val="22"/>
                <w:szCs w:val="22"/>
                <w:rtl w:val="0"/>
              </w:rPr>
              <w:t xml:space="preserve">Total number of NGO's undertaking legal reform/Total number of NGO's*100 per year</w:t>
            </w:r>
          </w:p>
          <w:p w:rsidR="00000000" w:rsidDel="00000000" w:rsidP="00000000" w:rsidRDefault="00000000" w:rsidRPr="00000000" w14:paraId="00000073">
            <w:pPr>
              <w:spacing w:before="0" w:lineRule="auto"/>
              <w:ind w:left="0" w:firstLine="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74">
            <w:pPr>
              <w:ind w:firstLine="720"/>
              <w:rPr>
                <w:color w:val="2e75b5"/>
                <w:sz w:val="22"/>
                <w:szCs w:val="22"/>
              </w:rPr>
            </w:pPr>
            <w:r w:rsidDel="00000000" w:rsidR="00000000" w:rsidRPr="00000000">
              <w:rPr>
                <w:b w:val="1"/>
                <w:color w:val="2e75b5"/>
                <w:sz w:val="22"/>
                <w:szCs w:val="22"/>
                <w:rtl w:val="0"/>
              </w:rPr>
              <w:t xml:space="preserve">Data Sources</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075">
            <w:pPr>
              <w:ind w:left="0" w:firstLine="0"/>
              <w:rPr>
                <w:i w:val="1"/>
                <w:color w:val="2e75b5"/>
                <w:sz w:val="22"/>
                <w:szCs w:val="22"/>
              </w:rPr>
            </w:pPr>
            <w:r w:rsidDel="00000000" w:rsidR="00000000" w:rsidRPr="00000000">
              <w:rPr>
                <w:i w:val="1"/>
                <w:color w:val="2e75b5"/>
                <w:sz w:val="22"/>
                <w:szCs w:val="22"/>
                <w:rtl w:val="0"/>
              </w:rPr>
              <w:t xml:space="preserve">MOJ</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76">
            <w:pPr>
              <w:ind w:firstLine="720"/>
              <w:rPr>
                <w:color w:val="2e75b5"/>
                <w:sz w:val="22"/>
                <w:szCs w:val="22"/>
              </w:rPr>
            </w:pPr>
            <w:r w:rsidDel="00000000" w:rsidR="00000000" w:rsidRPr="00000000">
              <w:rPr>
                <w:b w:val="1"/>
                <w:color w:val="2e75b5"/>
                <w:sz w:val="22"/>
                <w:szCs w:val="22"/>
                <w:rtl w:val="0"/>
              </w:rPr>
              <w:t xml:space="preserve">Frequency of Data Collection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077">
            <w:pPr>
              <w:ind w:left="0" w:firstLine="0"/>
              <w:rPr>
                <w:i w:val="1"/>
                <w:color w:val="2e75b5"/>
                <w:sz w:val="22"/>
                <w:szCs w:val="22"/>
              </w:rPr>
            </w:pPr>
            <w:r w:rsidDel="00000000" w:rsidR="00000000" w:rsidRPr="00000000">
              <w:rPr>
                <w:i w:val="1"/>
                <w:color w:val="2e75b5"/>
                <w:sz w:val="22"/>
                <w:szCs w:val="22"/>
                <w:rtl w:val="0"/>
              </w:rPr>
              <w:t xml:space="preserve">Annually</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78">
            <w:pPr>
              <w:ind w:firstLine="720"/>
              <w:rPr>
                <w:b w:val="1"/>
                <w:color w:val="2e75b5"/>
                <w:sz w:val="22"/>
                <w:szCs w:val="22"/>
              </w:rPr>
            </w:pPr>
            <w:r w:rsidDel="00000000" w:rsidR="00000000" w:rsidRPr="00000000">
              <w:rPr>
                <w:b w:val="1"/>
                <w:color w:val="2e75b5"/>
                <w:sz w:val="22"/>
                <w:szCs w:val="22"/>
                <w:rtl w:val="0"/>
              </w:rPr>
              <w:t xml:space="preserve">Disaggregation requirements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79">
            <w:pPr>
              <w:ind w:left="0" w:firstLine="0"/>
              <w:rPr>
                <w:i w:val="1"/>
                <w:color w:val="2e75b5"/>
                <w:sz w:val="22"/>
                <w:szCs w:val="22"/>
              </w:rPr>
            </w:pPr>
            <w:r w:rsidDel="00000000" w:rsidR="00000000" w:rsidRPr="00000000">
              <w:rPr>
                <w:i w:val="1"/>
                <w:color w:val="2e75b5"/>
                <w:sz w:val="22"/>
                <w:szCs w:val="22"/>
                <w:rtl w:val="0"/>
              </w:rPr>
              <w:t xml:space="preserve">Ministries, SOEs, Statutory Corporation and NGOs.</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7A">
            <w:pPr>
              <w:ind w:firstLine="720"/>
              <w:rPr>
                <w:color w:val="2e75b5"/>
                <w:sz w:val="22"/>
                <w:szCs w:val="22"/>
              </w:rPr>
            </w:pPr>
            <w:r w:rsidDel="00000000" w:rsidR="00000000" w:rsidRPr="00000000">
              <w:rPr>
                <w:b w:val="1"/>
                <w:color w:val="2e75b5"/>
                <w:sz w:val="22"/>
                <w:szCs w:val="22"/>
                <w:rtl w:val="0"/>
              </w:rPr>
              <w:t xml:space="preserve">Further Information </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7B">
            <w:pPr>
              <w:ind w:left="0" w:firstLine="0"/>
              <w:rPr>
                <w:i w:val="1"/>
                <w:color w:val="2e75b5"/>
                <w:sz w:val="22"/>
                <w:szCs w:val="22"/>
              </w:rPr>
            </w:pPr>
            <w:r w:rsidDel="00000000" w:rsidR="00000000" w:rsidRPr="00000000">
              <w:rPr>
                <w:i w:val="1"/>
                <w:color w:val="2e75b5"/>
                <w:sz w:val="22"/>
                <w:szCs w:val="22"/>
                <w:rtl w:val="0"/>
              </w:rPr>
              <w:t xml:space="preserve">NONE</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7C">
            <w:pPr>
              <w:ind w:firstLine="720"/>
              <w:rPr>
                <w:b w:val="1"/>
                <w:color w:val="2e75b5"/>
                <w:sz w:val="22"/>
                <w:szCs w:val="22"/>
              </w:rPr>
            </w:pPr>
            <w:r w:rsidDel="00000000" w:rsidR="00000000" w:rsidRPr="00000000">
              <w:rPr>
                <w:b w:val="1"/>
                <w:color w:val="2e75b5"/>
                <w:sz w:val="22"/>
                <w:szCs w:val="22"/>
                <w:rtl w:val="0"/>
              </w:rPr>
              <w:t xml:space="preserve">Limitation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7D">
            <w:pPr>
              <w:ind w:left="0" w:firstLine="0"/>
              <w:rPr>
                <w:i w:val="1"/>
                <w:color w:val="2e75b5"/>
                <w:sz w:val="20"/>
                <w:szCs w:val="20"/>
              </w:rPr>
            </w:pPr>
            <w:r w:rsidDel="00000000" w:rsidR="00000000" w:rsidRPr="00000000">
              <w:rPr>
                <w:color w:val="5b9bd5"/>
                <w:sz w:val="22"/>
                <w:szCs w:val="22"/>
                <w:rtl w:val="0"/>
              </w:rPr>
              <w:t xml:space="preserve">This indicator captures the extent of participation but not the quality, effectiveness, or impact of reforms. It may also include symbolic efforts and faces challenges in collecting data across all sectors.</w:t>
            </w:r>
            <w:r w:rsidDel="00000000" w:rsidR="00000000" w:rsidRPr="00000000">
              <w:rPr>
                <w:rtl w:val="0"/>
              </w:rPr>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7E">
            <w:pPr>
              <w:ind w:firstLine="720"/>
              <w:rPr>
                <w:b w:val="1"/>
                <w:color w:val="2e75b5"/>
                <w:sz w:val="22"/>
                <w:szCs w:val="22"/>
              </w:rPr>
            </w:pPr>
            <w:r w:rsidDel="00000000" w:rsidR="00000000" w:rsidRPr="00000000">
              <w:rPr>
                <w:b w:val="1"/>
                <w:color w:val="2e75b5"/>
                <w:sz w:val="22"/>
                <w:szCs w:val="22"/>
                <w:rtl w:val="0"/>
              </w:rPr>
              <w:t xml:space="preserve">Tier Classification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7F">
            <w:pPr>
              <w:ind w:firstLine="720"/>
              <w:rPr>
                <w:i w:val="1"/>
                <w:color w:val="2e75b5"/>
                <w:sz w:val="22"/>
                <w:szCs w:val="22"/>
              </w:rPr>
            </w:pPr>
            <w:r w:rsidDel="00000000" w:rsidR="00000000" w:rsidRPr="00000000">
              <w:rPr>
                <w:i w:val="1"/>
                <w:color w:val="2e75b5"/>
                <w:sz w:val="22"/>
                <w:szCs w:val="22"/>
                <w:rtl w:val="0"/>
              </w:rPr>
              <w:t xml:space="preserve">3</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80">
            <w:pPr>
              <w:ind w:firstLine="720"/>
              <w:rPr>
                <w:b w:val="1"/>
                <w:color w:val="2e75b5"/>
                <w:sz w:val="22"/>
                <w:szCs w:val="22"/>
              </w:rPr>
            </w:pPr>
            <w:r w:rsidDel="00000000" w:rsidR="00000000" w:rsidRPr="00000000">
              <w:rPr>
                <w:b w:val="1"/>
                <w:color w:val="2e75b5"/>
                <w:sz w:val="22"/>
                <w:szCs w:val="22"/>
                <w:rtl w:val="0"/>
              </w:rPr>
              <w:t xml:space="preserve">Baseline-Target</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81">
            <w:pPr>
              <w:ind w:left="0" w:firstLine="0"/>
              <w:rPr>
                <w:i w:val="1"/>
                <w:color w:val="2e75b5"/>
                <w:sz w:val="22"/>
                <w:szCs w:val="22"/>
              </w:rPr>
            </w:pPr>
            <w:r w:rsidDel="00000000" w:rsidR="00000000" w:rsidRPr="00000000">
              <w:rPr>
                <w:i w:val="1"/>
                <w:color w:val="2e75b5"/>
                <w:sz w:val="22"/>
                <w:szCs w:val="22"/>
                <w:rtl w:val="0"/>
              </w:rPr>
              <w:t xml:space="preserve">Ministries= Baseline-40% Target-75%</w:t>
              <w:br w:type="textWrapping"/>
              <w:t xml:space="preserve">SOEs= Baseline-30% Target-80%</w:t>
              <w:br w:type="textWrapping"/>
              <w:t xml:space="preserve">Statutory Corporation= Baseline-10% Target-70%</w:t>
              <w:br w:type="textWrapping"/>
              <w:t xml:space="preserve">NGOs= Baseline-0% Target-10%</w:t>
            </w:r>
          </w:p>
        </w:tc>
      </w:tr>
    </w:tbl>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ind w:left="0" w:firstLine="0"/>
        <w:rPr/>
      </w:pPr>
      <w:r w:rsidDel="00000000" w:rsidR="00000000" w:rsidRPr="00000000">
        <w:rPr>
          <w:rtl w:val="0"/>
        </w:rPr>
      </w:r>
    </w:p>
    <w:tbl>
      <w:tblPr>
        <w:tblStyle w:val="Table4"/>
        <w:tblW w:w="11029.0" w:type="dxa"/>
        <w:jc w:val="left"/>
        <w:tblInd w:w="-859.0" w:type="dxa"/>
        <w:tblBorders>
          <w:top w:color="525252" w:space="0" w:sz="6" w:val="single"/>
          <w:left w:color="525252" w:space="0" w:sz="6" w:val="single"/>
          <w:bottom w:color="525252" w:space="0" w:sz="6" w:val="single"/>
          <w:right w:color="525252" w:space="0" w:sz="6" w:val="single"/>
        </w:tblBorders>
        <w:tblLayout w:type="fixed"/>
        <w:tblLook w:val="0400"/>
      </w:tblPr>
      <w:tblGrid>
        <w:gridCol w:w="3261"/>
        <w:gridCol w:w="7768"/>
        <w:tblGridChange w:id="0">
          <w:tblGrid>
            <w:gridCol w:w="3261"/>
            <w:gridCol w:w="7768"/>
          </w:tblGrid>
        </w:tblGridChange>
      </w:tblGrid>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85">
            <w:pPr>
              <w:ind w:firstLine="720"/>
              <w:rPr>
                <w:b w:val="1"/>
                <w:color w:val="2e75b5"/>
                <w:sz w:val="22"/>
                <w:szCs w:val="22"/>
              </w:rPr>
            </w:pPr>
            <w:r w:rsidDel="00000000" w:rsidR="00000000" w:rsidRPr="00000000">
              <w:rPr>
                <w:b w:val="1"/>
                <w:color w:val="2e75b5"/>
                <w:sz w:val="22"/>
                <w:szCs w:val="22"/>
                <w:rtl w:val="0"/>
              </w:rPr>
              <w:t xml:space="preserve">Group</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86">
            <w:pPr>
              <w:ind w:firstLine="720"/>
              <w:rPr>
                <w:i w:val="1"/>
                <w:color w:val="2e75b5"/>
                <w:sz w:val="22"/>
                <w:szCs w:val="22"/>
              </w:rPr>
            </w:pPr>
            <w:r w:rsidDel="00000000" w:rsidR="00000000" w:rsidRPr="00000000">
              <w:rPr>
                <w:i w:val="1"/>
                <w:color w:val="2e75b5"/>
                <w:sz w:val="22"/>
                <w:szCs w:val="22"/>
                <w:rtl w:val="0"/>
              </w:rPr>
              <w:t xml:space="preserve">KPA 5</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87">
            <w:pPr>
              <w:ind w:firstLine="720"/>
              <w:rPr>
                <w:b w:val="1"/>
                <w:color w:val="2e75b5"/>
                <w:sz w:val="22"/>
                <w:szCs w:val="22"/>
              </w:rPr>
            </w:pPr>
            <w:r w:rsidDel="00000000" w:rsidR="00000000" w:rsidRPr="00000000">
              <w:rPr>
                <w:b w:val="1"/>
                <w:color w:val="2e75b5"/>
                <w:sz w:val="22"/>
                <w:szCs w:val="22"/>
                <w:rtl w:val="0"/>
              </w:rPr>
              <w:t xml:space="preserve">-Outcome</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88">
            <w:pPr>
              <w:ind w:left="0" w:firstLine="0"/>
              <w:rPr>
                <w:color w:val="2e75b5"/>
                <w:sz w:val="22"/>
                <w:szCs w:val="22"/>
              </w:rPr>
            </w:pPr>
            <w:r w:rsidDel="00000000" w:rsidR="00000000" w:rsidRPr="00000000">
              <w:rPr>
                <w:color w:val="2e75b5"/>
                <w:sz w:val="22"/>
                <w:szCs w:val="22"/>
                <w:rtl w:val="0"/>
              </w:rPr>
              <w:t xml:space="preserve">Percentage increase of Government agencies and other stakeholders complying with statutory obligations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89">
            <w:pPr>
              <w:ind w:firstLine="720"/>
              <w:rPr>
                <w:b w:val="1"/>
                <w:color w:val="2e75b5"/>
                <w:sz w:val="22"/>
                <w:szCs w:val="22"/>
              </w:rPr>
            </w:pPr>
            <w:r w:rsidDel="00000000" w:rsidR="00000000" w:rsidRPr="00000000">
              <w:rPr>
                <w:b w:val="1"/>
                <w:color w:val="2e75b5"/>
                <w:sz w:val="22"/>
                <w:szCs w:val="22"/>
                <w:rtl w:val="0"/>
              </w:rPr>
              <w:t xml:space="preserve">Indicator Name</w:t>
            </w:r>
          </w:p>
        </w:tc>
        <w:tc>
          <w:tcPr>
            <w:tcBorders>
              <w:top w:color="c1c1c1" w:space="0" w:sz="6" w:val="single"/>
              <w:left w:color="c1c1c1" w:space="0" w:sz="6" w:val="single"/>
              <w:bottom w:color="c1c1c1" w:space="0" w:sz="6" w:val="single"/>
              <w:right w:color="c1c1c1" w:space="0" w:sz="6" w:val="single"/>
            </w:tcBorders>
            <w:shd w:fill="fff2cc" w:val="clear"/>
            <w:tcMar>
              <w:top w:w="90.0" w:type="dxa"/>
              <w:left w:w="90.0" w:type="dxa"/>
              <w:bottom w:w="90.0" w:type="dxa"/>
              <w:right w:w="90.0" w:type="dxa"/>
            </w:tcMar>
            <w:vAlign w:val="center"/>
          </w:tcPr>
          <w:p w:rsidR="00000000" w:rsidDel="00000000" w:rsidP="00000000" w:rsidRDefault="00000000" w:rsidRPr="00000000" w14:paraId="0000008A">
            <w:pPr>
              <w:spacing w:after="0" w:lineRule="auto"/>
              <w:ind w:left="0" w:firstLine="0"/>
              <w:rPr>
                <w:b w:val="1"/>
                <w:i w:val="1"/>
                <w:color w:val="2e75b5"/>
                <w:sz w:val="22"/>
                <w:szCs w:val="22"/>
              </w:rPr>
            </w:pPr>
            <w:r w:rsidDel="00000000" w:rsidR="00000000" w:rsidRPr="00000000">
              <w:rPr>
                <w:b w:val="1"/>
                <w:i w:val="1"/>
                <w:color w:val="2e75b5"/>
                <w:sz w:val="22"/>
                <w:szCs w:val="22"/>
                <w:rtl w:val="0"/>
              </w:rPr>
              <w:t xml:space="preserve">5.1d. Percentage of Government Agencies and other stakeholders complying with statutory obligations</w:t>
            </w:r>
          </w:p>
          <w:p w:rsidR="00000000" w:rsidDel="00000000" w:rsidP="00000000" w:rsidRDefault="00000000" w:rsidRPr="00000000" w14:paraId="0000008B">
            <w:pPr>
              <w:spacing w:before="0" w:lineRule="auto"/>
              <w:ind w:left="0" w:firstLine="0"/>
              <w:rPr>
                <w:b w:val="1"/>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8C">
            <w:pPr>
              <w:ind w:firstLine="720"/>
              <w:rPr>
                <w:b w:val="1"/>
                <w:color w:val="2e75b5"/>
                <w:sz w:val="22"/>
                <w:szCs w:val="22"/>
              </w:rPr>
            </w:pPr>
            <w:r w:rsidDel="00000000" w:rsidR="00000000" w:rsidRPr="00000000">
              <w:rPr>
                <w:b w:val="1"/>
                <w:color w:val="2e75b5"/>
                <w:sz w:val="22"/>
                <w:szCs w:val="22"/>
                <w:rtl w:val="0"/>
              </w:rPr>
              <w:t xml:space="preserve">Alignment with existing global/regional frameworks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8D">
            <w:pPr>
              <w:spacing w:after="0" w:lineRule="auto"/>
              <w:ind w:left="0" w:firstLine="0"/>
              <w:rPr>
                <w:i w:val="1"/>
                <w:color w:val="2e75b5"/>
                <w:sz w:val="22"/>
                <w:szCs w:val="22"/>
              </w:rPr>
            </w:pPr>
            <w:r w:rsidDel="00000000" w:rsidR="00000000" w:rsidRPr="00000000">
              <w:rPr>
                <w:i w:val="1"/>
                <w:color w:val="2e75b5"/>
                <w:sz w:val="22"/>
                <w:szCs w:val="22"/>
                <w:rtl w:val="0"/>
              </w:rPr>
              <w:t xml:space="preserve">SDG 16.3.1, SDG 16.3.2, SDG 16.2, SDG 16.7.2, SDG 16.10.2 </w:t>
            </w:r>
          </w:p>
          <w:p w:rsidR="00000000" w:rsidDel="00000000" w:rsidP="00000000" w:rsidRDefault="00000000" w:rsidRPr="00000000" w14:paraId="0000008E">
            <w:pPr>
              <w:spacing w:after="0" w:before="0" w:lineRule="auto"/>
              <w:ind w:left="0" w:firstLine="0"/>
              <w:rPr>
                <w:i w:val="1"/>
                <w:color w:val="2e75b5"/>
                <w:sz w:val="22"/>
                <w:szCs w:val="22"/>
              </w:rPr>
            </w:pPr>
            <w:r w:rsidDel="00000000" w:rsidR="00000000" w:rsidRPr="00000000">
              <w:rPr>
                <w:i w:val="1"/>
                <w:color w:val="2e75b5"/>
                <w:sz w:val="22"/>
                <w:szCs w:val="22"/>
                <w:rtl w:val="0"/>
              </w:rPr>
              <w:t xml:space="preserve">Cross-cutting SDGs- SDG 5.1.1, SDG 10.3.1 SDG 11.7.2</w:t>
            </w:r>
          </w:p>
          <w:p w:rsidR="00000000" w:rsidDel="00000000" w:rsidP="00000000" w:rsidRDefault="00000000" w:rsidRPr="00000000" w14:paraId="0000008F">
            <w:pPr>
              <w:spacing w:after="0" w:before="0" w:lineRule="auto"/>
              <w:ind w:left="0" w:firstLine="0"/>
              <w:rPr>
                <w:i w:val="1"/>
                <w:color w:val="2e75b5"/>
                <w:sz w:val="22"/>
                <w:szCs w:val="22"/>
              </w:rPr>
            </w:pPr>
            <w:r w:rsidDel="00000000" w:rsidR="00000000" w:rsidRPr="00000000">
              <w:rPr>
                <w:i w:val="1"/>
                <w:color w:val="2e75b5"/>
                <w:sz w:val="22"/>
                <w:szCs w:val="22"/>
                <w:rtl w:val="0"/>
              </w:rPr>
              <w:t xml:space="preserve">TA 4 Goal 1 pg 24</w:t>
            </w:r>
          </w:p>
          <w:p w:rsidR="00000000" w:rsidDel="00000000" w:rsidP="00000000" w:rsidRDefault="00000000" w:rsidRPr="00000000" w14:paraId="00000090">
            <w:pPr>
              <w:spacing w:after="0" w:before="0" w:lineRule="auto"/>
              <w:ind w:left="0" w:firstLine="0"/>
              <w:rPr>
                <w:i w:val="1"/>
                <w:color w:val="2e75b5"/>
                <w:sz w:val="22"/>
                <w:szCs w:val="22"/>
              </w:rPr>
            </w:pPr>
            <w:r w:rsidDel="00000000" w:rsidR="00000000" w:rsidRPr="00000000">
              <w:rPr>
                <w:i w:val="1"/>
                <w:color w:val="2e75b5"/>
                <w:sz w:val="22"/>
                <w:szCs w:val="22"/>
                <w:rtl w:val="0"/>
              </w:rPr>
              <w:t xml:space="preserve">TA Goal 3.3.1 pg 20</w:t>
            </w:r>
          </w:p>
          <w:p w:rsidR="00000000" w:rsidDel="00000000" w:rsidP="00000000" w:rsidRDefault="00000000" w:rsidRPr="00000000" w14:paraId="00000091">
            <w:pPr>
              <w:spacing w:after="0" w:before="0" w:lineRule="auto"/>
              <w:ind w:left="0"/>
              <w:rPr>
                <w:i w:val="1"/>
                <w:color w:val="2e75b5"/>
                <w:sz w:val="22"/>
                <w:szCs w:val="22"/>
              </w:rPr>
            </w:pPr>
            <w:r w:rsidDel="00000000" w:rsidR="00000000" w:rsidRPr="00000000">
              <w:rPr>
                <w:i w:val="1"/>
                <w:color w:val="2e75b5"/>
                <w:sz w:val="22"/>
                <w:szCs w:val="22"/>
                <w:rtl w:val="0"/>
              </w:rPr>
              <w:t xml:space="preserve">P1 pg 21, P2 pg 41, P4 pg 53</w:t>
            </w:r>
          </w:p>
          <w:p w:rsidR="00000000" w:rsidDel="00000000" w:rsidP="00000000" w:rsidRDefault="00000000" w:rsidRPr="00000000" w14:paraId="00000092">
            <w:pPr>
              <w:spacing w:after="0" w:before="0" w:lineRule="auto"/>
              <w:ind w:left="0"/>
              <w:rPr>
                <w:i w:val="1"/>
                <w:color w:val="2e75b5"/>
                <w:sz w:val="22"/>
                <w:szCs w:val="22"/>
              </w:rPr>
            </w:pPr>
            <w:r w:rsidDel="00000000" w:rsidR="00000000" w:rsidRPr="00000000">
              <w:rPr>
                <w:rtl w:val="0"/>
              </w:rPr>
            </w:r>
          </w:p>
          <w:p w:rsidR="00000000" w:rsidDel="00000000" w:rsidP="00000000" w:rsidRDefault="00000000" w:rsidRPr="00000000" w14:paraId="00000093">
            <w:pPr>
              <w:spacing w:after="0" w:before="0" w:lineRule="auto"/>
              <w:ind w:left="0" w:firstLine="0"/>
              <w:rPr>
                <w:i w:val="1"/>
                <w:color w:val="2e75b5"/>
                <w:sz w:val="22"/>
                <w:szCs w:val="22"/>
              </w:rPr>
            </w:pPr>
            <w:r w:rsidDel="00000000" w:rsidR="00000000" w:rsidRPr="00000000">
              <w:rPr>
                <w:rtl w:val="0"/>
              </w:rPr>
            </w:r>
          </w:p>
          <w:p w:rsidR="00000000" w:rsidDel="00000000" w:rsidP="00000000" w:rsidRDefault="00000000" w:rsidRPr="00000000" w14:paraId="00000094">
            <w:pPr>
              <w:spacing w:before="0" w:lineRule="auto"/>
              <w:ind w:left="0" w:firstLine="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95">
            <w:pPr>
              <w:ind w:firstLine="720"/>
              <w:rPr>
                <w:b w:val="1"/>
                <w:color w:val="2e75b5"/>
                <w:sz w:val="22"/>
                <w:szCs w:val="22"/>
              </w:rPr>
            </w:pPr>
            <w:r w:rsidDel="00000000" w:rsidR="00000000" w:rsidRPr="00000000">
              <w:rPr>
                <w:b w:val="1"/>
                <w:color w:val="2e75b5"/>
                <w:sz w:val="22"/>
                <w:szCs w:val="22"/>
                <w:rtl w:val="0"/>
              </w:rPr>
              <w:t xml:space="preserve">Leading Agency</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96">
            <w:pPr>
              <w:ind w:left="0" w:firstLine="0"/>
              <w:rPr>
                <w:i w:val="1"/>
                <w:color w:val="2e75b5"/>
                <w:sz w:val="22"/>
                <w:szCs w:val="22"/>
              </w:rPr>
            </w:pPr>
            <w:r w:rsidDel="00000000" w:rsidR="00000000" w:rsidRPr="00000000">
              <w:rPr>
                <w:i w:val="1"/>
                <w:color w:val="2e75b5"/>
                <w:sz w:val="22"/>
                <w:szCs w:val="22"/>
                <w:rtl w:val="0"/>
              </w:rPr>
              <w:t xml:space="preserve"> MOJ</w:t>
            </w:r>
          </w:p>
        </w:tc>
      </w:tr>
      <w:tr>
        <w:trPr>
          <w:cantSplit w:val="0"/>
          <w:trHeight w:val="255"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97">
            <w:pPr>
              <w:ind w:firstLine="720"/>
              <w:rPr>
                <w:b w:val="1"/>
                <w:color w:val="2e75b5"/>
                <w:sz w:val="22"/>
                <w:szCs w:val="22"/>
              </w:rPr>
            </w:pPr>
            <w:r w:rsidDel="00000000" w:rsidR="00000000" w:rsidRPr="00000000">
              <w:rPr>
                <w:b w:val="1"/>
                <w:color w:val="2e75b5"/>
                <w:sz w:val="22"/>
                <w:szCs w:val="22"/>
                <w:rtl w:val="0"/>
              </w:rPr>
              <w:t xml:space="preserve">Other Contributing Agencies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98">
            <w:pPr>
              <w:ind w:left="0" w:firstLine="0"/>
              <w:rPr>
                <w:i w:val="1"/>
                <w:color w:val="2e75b5"/>
                <w:sz w:val="22"/>
                <w:szCs w:val="22"/>
              </w:rPr>
            </w:pPr>
            <w:r w:rsidDel="00000000" w:rsidR="00000000" w:rsidRPr="00000000">
              <w:rPr>
                <w:i w:val="1"/>
                <w:color w:val="2e75b5"/>
                <w:sz w:val="22"/>
                <w:szCs w:val="22"/>
                <w:rtl w:val="0"/>
              </w:rPr>
              <w:t xml:space="preserve">All Ministries </w:t>
            </w:r>
          </w:p>
        </w:tc>
      </w:tr>
      <w:tr>
        <w:trPr>
          <w:cantSplit w:val="0"/>
          <w:trHeight w:val="993"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99">
            <w:pPr>
              <w:ind w:firstLine="720"/>
              <w:rPr>
                <w:color w:val="2e75b5"/>
                <w:sz w:val="22"/>
                <w:szCs w:val="22"/>
              </w:rPr>
            </w:pPr>
            <w:r w:rsidDel="00000000" w:rsidR="00000000" w:rsidRPr="00000000">
              <w:rPr>
                <w:b w:val="1"/>
                <w:color w:val="2e75b5"/>
                <w:sz w:val="22"/>
                <w:szCs w:val="22"/>
                <w:rtl w:val="0"/>
              </w:rPr>
              <w:t xml:space="preserve">Definition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9A">
            <w:pPr>
              <w:numPr>
                <w:ilvl w:val="0"/>
                <w:numId w:val="8"/>
              </w:numPr>
              <w:spacing w:after="0" w:lineRule="auto"/>
              <w:ind w:firstLine="720"/>
              <w:rPr>
                <w:i w:val="1"/>
                <w:color w:val="2e75b5"/>
                <w:sz w:val="22"/>
                <w:szCs w:val="22"/>
              </w:rPr>
            </w:pPr>
            <w:r w:rsidDel="00000000" w:rsidR="00000000" w:rsidRPr="00000000">
              <w:rPr>
                <w:b w:val="1"/>
                <w:i w:val="1"/>
                <w:color w:val="2e75b5"/>
                <w:sz w:val="22"/>
                <w:szCs w:val="22"/>
                <w:rtl w:val="0"/>
              </w:rPr>
              <w:t xml:space="preserve">Government Agencies</w:t>
            </w:r>
            <w:r w:rsidDel="00000000" w:rsidR="00000000" w:rsidRPr="00000000">
              <w:rPr>
                <w:i w:val="1"/>
                <w:color w:val="2e75b5"/>
                <w:sz w:val="22"/>
                <w:szCs w:val="22"/>
                <w:rtl w:val="0"/>
              </w:rPr>
              <w:t xml:space="preserve"> Complying with Statutory Obligations measures the proportion or level of compliance of government agencies with applicable laws, regulations, and statutory requirements within a defined jurisdiction or sector. It evaluates adherence to obligations such as financial reporting, procurement laws, operational standards, and regulatory deadlines.</w:t>
            </w:r>
          </w:p>
          <w:p w:rsidR="00000000" w:rsidDel="00000000" w:rsidP="00000000" w:rsidRDefault="00000000" w:rsidRPr="00000000" w14:paraId="0000009B">
            <w:pPr>
              <w:numPr>
                <w:ilvl w:val="0"/>
                <w:numId w:val="8"/>
              </w:numPr>
              <w:spacing w:after="0" w:before="0" w:lineRule="auto"/>
              <w:ind w:firstLine="720"/>
              <w:rPr>
                <w:i w:val="1"/>
                <w:color w:val="2e75b5"/>
                <w:sz w:val="22"/>
                <w:szCs w:val="22"/>
              </w:rPr>
            </w:pPr>
            <w:r w:rsidDel="00000000" w:rsidR="00000000" w:rsidRPr="00000000">
              <w:rPr>
                <w:b w:val="1"/>
                <w:i w:val="1"/>
                <w:color w:val="2e75b5"/>
                <w:sz w:val="22"/>
                <w:szCs w:val="22"/>
                <w:rtl w:val="0"/>
              </w:rPr>
              <w:t xml:space="preserve">State-Owned Enterprises (SOEs)</w:t>
            </w:r>
            <w:r w:rsidDel="00000000" w:rsidR="00000000" w:rsidRPr="00000000">
              <w:rPr>
                <w:i w:val="1"/>
                <w:color w:val="2e75b5"/>
                <w:sz w:val="22"/>
                <w:szCs w:val="22"/>
                <w:rtl w:val="0"/>
              </w:rPr>
              <w:t xml:space="preserve"> Complying with Statutory Obligations measures the extent to which SOEs adhere to their legal, regulatory, and governance requirements as stipulated by national or regional laws. This indicator evaluates the accountability, transparency, and operational discipline of SOEs in fulfilling their mandates.</w:t>
            </w:r>
          </w:p>
          <w:p w:rsidR="00000000" w:rsidDel="00000000" w:rsidP="00000000" w:rsidRDefault="00000000" w:rsidRPr="00000000" w14:paraId="0000009C">
            <w:pPr>
              <w:numPr>
                <w:ilvl w:val="0"/>
                <w:numId w:val="8"/>
              </w:numPr>
              <w:spacing w:after="0" w:before="0" w:lineRule="auto"/>
              <w:ind w:firstLine="720"/>
              <w:rPr>
                <w:i w:val="1"/>
                <w:color w:val="2e75b5"/>
                <w:sz w:val="22"/>
                <w:szCs w:val="22"/>
              </w:rPr>
            </w:pPr>
            <w:r w:rsidDel="00000000" w:rsidR="00000000" w:rsidRPr="00000000">
              <w:rPr>
                <w:b w:val="1"/>
                <w:i w:val="1"/>
                <w:color w:val="2e75b5"/>
                <w:sz w:val="22"/>
                <w:szCs w:val="22"/>
                <w:rtl w:val="0"/>
              </w:rPr>
              <w:t xml:space="preserve">Statutory Corporations Complying</w:t>
            </w:r>
            <w:r w:rsidDel="00000000" w:rsidR="00000000" w:rsidRPr="00000000">
              <w:rPr>
                <w:i w:val="1"/>
                <w:color w:val="2e75b5"/>
                <w:sz w:val="22"/>
                <w:szCs w:val="22"/>
                <w:rtl w:val="0"/>
              </w:rPr>
              <w:t xml:space="preserve"> with Statutory Obligations measures the level of adherence by statutory corporations to the legal, regulatory, and governance requirements outlined in the laws or statutes that establish their existence. This indicator evaluates the operational accountability, compliance behavior, and governance standards of statutory corporations.</w:t>
            </w:r>
          </w:p>
          <w:p w:rsidR="00000000" w:rsidDel="00000000" w:rsidP="00000000" w:rsidRDefault="00000000" w:rsidRPr="00000000" w14:paraId="0000009D">
            <w:pPr>
              <w:numPr>
                <w:ilvl w:val="0"/>
                <w:numId w:val="8"/>
              </w:numPr>
              <w:spacing w:before="0" w:lineRule="auto"/>
              <w:ind w:firstLine="720"/>
              <w:rPr>
                <w:i w:val="1"/>
                <w:color w:val="2e75b5"/>
                <w:sz w:val="22"/>
                <w:szCs w:val="22"/>
              </w:rPr>
            </w:pPr>
            <w:r w:rsidDel="00000000" w:rsidR="00000000" w:rsidRPr="00000000">
              <w:rPr>
                <w:b w:val="1"/>
                <w:i w:val="1"/>
                <w:color w:val="2e75b5"/>
                <w:sz w:val="22"/>
                <w:szCs w:val="22"/>
                <w:rtl w:val="0"/>
              </w:rPr>
              <w:t xml:space="preserve">Non-Governmental Organizations (NGOs)</w:t>
            </w:r>
            <w:r w:rsidDel="00000000" w:rsidR="00000000" w:rsidRPr="00000000">
              <w:rPr>
                <w:i w:val="1"/>
                <w:color w:val="2e75b5"/>
                <w:sz w:val="22"/>
                <w:szCs w:val="22"/>
                <w:rtl w:val="0"/>
              </w:rPr>
              <w:t xml:space="preserve"> Complying with Statutory Obligations measures the extent to which NGOs adhere to the legal, regulatory, and reporting requirements applicable to their operations. This indicator evaluates the accountability, transparency, and compliance of NGOs in fulfilling their statutory and regulatory responsibilities.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9E">
            <w:pPr>
              <w:ind w:firstLine="720"/>
              <w:rPr>
                <w:b w:val="1"/>
                <w:color w:val="2e75b5"/>
                <w:sz w:val="22"/>
                <w:szCs w:val="22"/>
              </w:rPr>
            </w:pPr>
            <w:r w:rsidDel="00000000" w:rsidR="00000000" w:rsidRPr="00000000">
              <w:rPr>
                <w:b w:val="1"/>
                <w:color w:val="2e75b5"/>
                <w:sz w:val="22"/>
                <w:szCs w:val="22"/>
                <w:rtl w:val="0"/>
              </w:rPr>
              <w:t xml:space="preserve">Rationale </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9F">
            <w:pPr>
              <w:ind w:left="0" w:firstLine="0"/>
              <w:jc w:val="both"/>
              <w:rPr>
                <w:i w:val="1"/>
                <w:color w:val="2e75b5"/>
                <w:sz w:val="22"/>
                <w:szCs w:val="22"/>
              </w:rPr>
            </w:pPr>
            <w:r w:rsidDel="00000000" w:rsidR="00000000" w:rsidRPr="00000000">
              <w:rPr>
                <w:i w:val="1"/>
                <w:color w:val="2e75b5"/>
                <w:sz w:val="22"/>
                <w:szCs w:val="22"/>
                <w:rtl w:val="0"/>
              </w:rPr>
              <w:t xml:space="preserve">To measure accountability and ensure that government agencies and stakeholders fulfill their legal duties, promoting transparency, good governance, and public trust.</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A0">
            <w:pPr>
              <w:ind w:firstLine="720"/>
              <w:rPr>
                <w:color w:val="2e75b5"/>
                <w:sz w:val="22"/>
                <w:szCs w:val="22"/>
              </w:rPr>
            </w:pPr>
            <w:r w:rsidDel="00000000" w:rsidR="00000000" w:rsidRPr="00000000">
              <w:rPr>
                <w:b w:val="1"/>
                <w:color w:val="2e75b5"/>
                <w:sz w:val="22"/>
                <w:szCs w:val="22"/>
                <w:rtl w:val="0"/>
              </w:rPr>
              <w:t xml:space="preserve">Calculation Method</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0A1">
            <w:pPr>
              <w:numPr>
                <w:ilvl w:val="0"/>
                <w:numId w:val="9"/>
              </w:numPr>
              <w:spacing w:after="0" w:lineRule="auto"/>
              <w:ind w:left="0" w:firstLine="0"/>
              <w:rPr>
                <w:i w:val="1"/>
                <w:color w:val="2e75b5"/>
                <w:sz w:val="22"/>
                <w:szCs w:val="22"/>
              </w:rPr>
            </w:pPr>
            <w:r w:rsidDel="00000000" w:rsidR="00000000" w:rsidRPr="00000000">
              <w:rPr>
                <w:i w:val="1"/>
                <w:color w:val="2e75b5"/>
                <w:sz w:val="22"/>
                <w:szCs w:val="22"/>
                <w:rtl w:val="0"/>
              </w:rPr>
              <w:t xml:space="preserve">Number of Fully Compliant Agencies/Total number of Agencies*100 depending on the Government standard such as for Quarterly, biannual or annually </w:t>
            </w:r>
          </w:p>
          <w:p w:rsidR="00000000" w:rsidDel="00000000" w:rsidP="00000000" w:rsidRDefault="00000000" w:rsidRPr="00000000" w14:paraId="000000A2">
            <w:pPr>
              <w:numPr>
                <w:ilvl w:val="0"/>
                <w:numId w:val="10"/>
              </w:numPr>
              <w:spacing w:after="0" w:before="0" w:lineRule="auto"/>
              <w:ind w:left="0" w:firstLine="0"/>
              <w:rPr>
                <w:i w:val="1"/>
                <w:color w:val="2e75b5"/>
                <w:sz w:val="22"/>
                <w:szCs w:val="22"/>
              </w:rPr>
            </w:pPr>
            <w:r w:rsidDel="00000000" w:rsidR="00000000" w:rsidRPr="00000000">
              <w:rPr>
                <w:i w:val="1"/>
                <w:color w:val="2e75b5"/>
                <w:sz w:val="22"/>
                <w:szCs w:val="22"/>
                <w:rtl w:val="0"/>
              </w:rPr>
              <w:t xml:space="preserve">Number of Fully Compliant SOEs /Total Number of SOEs*100 per annually</w:t>
            </w:r>
          </w:p>
          <w:p w:rsidR="00000000" w:rsidDel="00000000" w:rsidP="00000000" w:rsidRDefault="00000000" w:rsidRPr="00000000" w14:paraId="000000A3">
            <w:pPr>
              <w:numPr>
                <w:ilvl w:val="0"/>
                <w:numId w:val="10"/>
              </w:numPr>
              <w:spacing w:after="0" w:before="0" w:lineRule="auto"/>
              <w:ind w:left="0" w:firstLine="0"/>
              <w:rPr>
                <w:i w:val="1"/>
                <w:color w:val="2e75b5"/>
                <w:sz w:val="22"/>
                <w:szCs w:val="22"/>
              </w:rPr>
            </w:pPr>
            <w:r w:rsidDel="00000000" w:rsidR="00000000" w:rsidRPr="00000000">
              <w:rPr>
                <w:i w:val="1"/>
                <w:color w:val="2e75b5"/>
                <w:sz w:val="22"/>
                <w:szCs w:val="22"/>
                <w:rtl w:val="0"/>
              </w:rPr>
              <w:t xml:space="preserve">Number of Fully Compliant Corporations/ Total Number of Statutory Corporations*100 quarterly or annually, depending on the statutory requirements.</w:t>
            </w:r>
          </w:p>
          <w:p w:rsidR="00000000" w:rsidDel="00000000" w:rsidP="00000000" w:rsidRDefault="00000000" w:rsidRPr="00000000" w14:paraId="000000A4">
            <w:pPr>
              <w:numPr>
                <w:ilvl w:val="0"/>
                <w:numId w:val="10"/>
              </w:numPr>
              <w:spacing w:after="0" w:before="0" w:lineRule="auto"/>
              <w:ind w:left="0" w:firstLine="0"/>
              <w:rPr>
                <w:i w:val="1"/>
                <w:color w:val="2e75b5"/>
                <w:sz w:val="22"/>
                <w:szCs w:val="22"/>
              </w:rPr>
            </w:pPr>
            <w:r w:rsidDel="00000000" w:rsidR="00000000" w:rsidRPr="00000000">
              <w:rPr>
                <w:i w:val="1"/>
                <w:color w:val="2e75b5"/>
                <w:sz w:val="22"/>
                <w:szCs w:val="22"/>
                <w:rtl w:val="0"/>
              </w:rPr>
              <w:t xml:space="preserve">Number of Fully Compliant NGOs / Total Number of NGOs Assessed X 100 annual or biennial reporting, depending on statutory and donor requirements.  </w:t>
            </w:r>
          </w:p>
          <w:p w:rsidR="00000000" w:rsidDel="00000000" w:rsidP="00000000" w:rsidRDefault="00000000" w:rsidRPr="00000000" w14:paraId="000000A5">
            <w:pPr>
              <w:spacing w:before="0" w:lineRule="auto"/>
              <w:ind w:left="0" w:firstLine="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A6">
            <w:pPr>
              <w:ind w:firstLine="720"/>
              <w:rPr>
                <w:color w:val="2e75b5"/>
                <w:sz w:val="22"/>
                <w:szCs w:val="22"/>
                <w:highlight w:val="white"/>
              </w:rPr>
            </w:pPr>
            <w:r w:rsidDel="00000000" w:rsidR="00000000" w:rsidRPr="00000000">
              <w:rPr>
                <w:b w:val="1"/>
                <w:color w:val="2e75b5"/>
                <w:sz w:val="22"/>
                <w:szCs w:val="22"/>
                <w:highlight w:val="white"/>
                <w:rtl w:val="0"/>
              </w:rPr>
              <w:t xml:space="preserve">Data Sources</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0A7">
            <w:pPr>
              <w:ind w:left="0" w:firstLine="0"/>
              <w:rPr>
                <w:i w:val="1"/>
                <w:color w:val="2e75b5"/>
                <w:sz w:val="22"/>
                <w:szCs w:val="22"/>
              </w:rPr>
            </w:pPr>
            <w:r w:rsidDel="00000000" w:rsidR="00000000" w:rsidRPr="00000000">
              <w:rPr>
                <w:i w:val="1"/>
                <w:color w:val="2e75b5"/>
                <w:sz w:val="22"/>
                <w:szCs w:val="22"/>
                <w:rtl w:val="0"/>
              </w:rPr>
              <w:t xml:space="preserve">Internal Audits and PAC</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A8">
            <w:pPr>
              <w:ind w:firstLine="720"/>
              <w:rPr>
                <w:color w:val="2e75b5"/>
                <w:sz w:val="22"/>
                <w:szCs w:val="22"/>
              </w:rPr>
            </w:pPr>
            <w:r w:rsidDel="00000000" w:rsidR="00000000" w:rsidRPr="00000000">
              <w:rPr>
                <w:b w:val="1"/>
                <w:color w:val="2e75b5"/>
                <w:sz w:val="22"/>
                <w:szCs w:val="22"/>
                <w:rtl w:val="0"/>
              </w:rPr>
              <w:t xml:space="preserve">Frequency of Data Collection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0A9">
            <w:pPr>
              <w:ind w:left="0" w:firstLine="0"/>
              <w:rPr>
                <w:i w:val="1"/>
                <w:color w:val="2e75b5"/>
                <w:sz w:val="22"/>
                <w:szCs w:val="22"/>
              </w:rPr>
            </w:pPr>
            <w:r w:rsidDel="00000000" w:rsidR="00000000" w:rsidRPr="00000000">
              <w:rPr>
                <w:i w:val="1"/>
                <w:color w:val="2e75b5"/>
                <w:sz w:val="22"/>
                <w:szCs w:val="22"/>
                <w:rtl w:val="0"/>
              </w:rPr>
              <w:t xml:space="preserve">Annually</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AA">
            <w:pPr>
              <w:ind w:firstLine="720"/>
              <w:rPr>
                <w:b w:val="1"/>
                <w:color w:val="2e75b5"/>
                <w:sz w:val="22"/>
                <w:szCs w:val="22"/>
              </w:rPr>
            </w:pPr>
            <w:r w:rsidDel="00000000" w:rsidR="00000000" w:rsidRPr="00000000">
              <w:rPr>
                <w:b w:val="1"/>
                <w:color w:val="2e75b5"/>
                <w:sz w:val="22"/>
                <w:szCs w:val="22"/>
                <w:rtl w:val="0"/>
              </w:rPr>
              <w:t xml:space="preserve">Disaggregation requirements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AB">
            <w:pPr>
              <w:ind w:left="0" w:firstLine="0"/>
              <w:rPr>
                <w:i w:val="1"/>
                <w:color w:val="2e75b5"/>
                <w:sz w:val="22"/>
                <w:szCs w:val="22"/>
              </w:rPr>
            </w:pPr>
            <w:r w:rsidDel="00000000" w:rsidR="00000000" w:rsidRPr="00000000">
              <w:rPr>
                <w:i w:val="1"/>
                <w:color w:val="2e75b5"/>
                <w:sz w:val="22"/>
                <w:szCs w:val="22"/>
                <w:rtl w:val="0"/>
              </w:rPr>
              <w:t xml:space="preserve">Ministries, SOEs, Statutory Corporation, NGOs.</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AC">
            <w:pPr>
              <w:ind w:firstLine="720"/>
              <w:rPr>
                <w:color w:val="2e75b5"/>
                <w:sz w:val="22"/>
                <w:szCs w:val="22"/>
              </w:rPr>
            </w:pPr>
            <w:r w:rsidDel="00000000" w:rsidR="00000000" w:rsidRPr="00000000">
              <w:rPr>
                <w:b w:val="1"/>
                <w:color w:val="2e75b5"/>
                <w:sz w:val="22"/>
                <w:szCs w:val="22"/>
                <w:rtl w:val="0"/>
              </w:rPr>
              <w:t xml:space="preserve">Further Information </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AD">
            <w:pPr>
              <w:ind w:left="0" w:firstLine="0"/>
              <w:rPr>
                <w:i w:val="1"/>
                <w:color w:val="2e75b5"/>
                <w:sz w:val="22"/>
                <w:szCs w:val="22"/>
              </w:rPr>
            </w:pPr>
            <w:r w:rsidDel="00000000" w:rsidR="00000000" w:rsidRPr="00000000">
              <w:rPr>
                <w:i w:val="1"/>
                <w:color w:val="2e75b5"/>
                <w:sz w:val="22"/>
                <w:szCs w:val="22"/>
                <w:rtl w:val="0"/>
              </w:rPr>
              <w:t xml:space="preserve">NONE</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AE">
            <w:pPr>
              <w:ind w:firstLine="720"/>
              <w:rPr>
                <w:b w:val="1"/>
                <w:color w:val="2e75b5"/>
                <w:sz w:val="22"/>
                <w:szCs w:val="22"/>
              </w:rPr>
            </w:pPr>
            <w:r w:rsidDel="00000000" w:rsidR="00000000" w:rsidRPr="00000000">
              <w:rPr>
                <w:b w:val="1"/>
                <w:color w:val="2e75b5"/>
                <w:sz w:val="22"/>
                <w:szCs w:val="22"/>
                <w:rtl w:val="0"/>
              </w:rPr>
              <w:t xml:space="preserve">Limitation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AF">
            <w:pPr>
              <w:ind w:left="0" w:firstLine="0"/>
              <w:rPr>
                <w:i w:val="1"/>
                <w:color w:val="2e75b5"/>
                <w:sz w:val="22"/>
                <w:szCs w:val="22"/>
              </w:rPr>
            </w:pPr>
            <w:r w:rsidDel="00000000" w:rsidR="00000000" w:rsidRPr="00000000">
              <w:rPr>
                <w:i w:val="1"/>
                <w:color w:val="2e75b5"/>
                <w:sz w:val="22"/>
                <w:szCs w:val="22"/>
                <w:rtl w:val="0"/>
              </w:rPr>
              <w:t xml:space="preserve">How to measure Compliance with Statutory obligations?</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B0">
            <w:pPr>
              <w:ind w:firstLine="720"/>
              <w:rPr>
                <w:b w:val="1"/>
                <w:color w:val="2e75b5"/>
                <w:sz w:val="22"/>
                <w:szCs w:val="22"/>
              </w:rPr>
            </w:pPr>
            <w:r w:rsidDel="00000000" w:rsidR="00000000" w:rsidRPr="00000000">
              <w:rPr>
                <w:b w:val="1"/>
                <w:color w:val="2e75b5"/>
                <w:sz w:val="22"/>
                <w:szCs w:val="22"/>
                <w:rtl w:val="0"/>
              </w:rPr>
              <w:t xml:space="preserve">Tier Classification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B1">
            <w:pPr>
              <w:ind w:left="0" w:firstLine="0"/>
              <w:rPr>
                <w:i w:val="1"/>
                <w:color w:val="2e75b5"/>
                <w:sz w:val="22"/>
                <w:szCs w:val="22"/>
              </w:rPr>
            </w:pPr>
            <w:r w:rsidDel="00000000" w:rsidR="00000000" w:rsidRPr="00000000">
              <w:rPr>
                <w:i w:val="1"/>
                <w:color w:val="2e75b5"/>
                <w:sz w:val="22"/>
                <w:szCs w:val="22"/>
                <w:rtl w:val="0"/>
              </w:rPr>
              <w:t xml:space="preserve">2</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B2">
            <w:pPr>
              <w:ind w:firstLine="720"/>
              <w:rPr>
                <w:b w:val="1"/>
                <w:color w:val="2e75b5"/>
                <w:sz w:val="22"/>
                <w:szCs w:val="22"/>
              </w:rPr>
            </w:pPr>
            <w:r w:rsidDel="00000000" w:rsidR="00000000" w:rsidRPr="00000000">
              <w:rPr>
                <w:b w:val="1"/>
                <w:color w:val="2e75b5"/>
                <w:sz w:val="22"/>
                <w:szCs w:val="22"/>
                <w:rtl w:val="0"/>
              </w:rPr>
              <w:t xml:space="preserve">Baseline-Target</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B3">
            <w:pPr>
              <w:ind w:left="0" w:firstLine="0"/>
              <w:rPr>
                <w:i w:val="1"/>
                <w:color w:val="2e75b5"/>
                <w:sz w:val="22"/>
                <w:szCs w:val="22"/>
              </w:rPr>
            </w:pPr>
            <w:r w:rsidDel="00000000" w:rsidR="00000000" w:rsidRPr="00000000">
              <w:rPr>
                <w:i w:val="1"/>
                <w:color w:val="2e75b5"/>
                <w:sz w:val="22"/>
                <w:szCs w:val="22"/>
                <w:rtl w:val="0"/>
              </w:rPr>
              <w:t xml:space="preserve">Ministries= Baseline-50% Target-100%</w:t>
              <w:br w:type="textWrapping"/>
              <w:t xml:space="preserve">SOEs=Baseline-50% Target-100%</w:t>
              <w:br w:type="textWrapping"/>
              <w:t xml:space="preserve">Statutory Corporation=Baseline-25% Target-75%</w:t>
              <w:br w:type="textWrapping"/>
              <w:t xml:space="preserve">NGOs= Baseline-50% Target-100%</w:t>
            </w:r>
          </w:p>
        </w:tc>
      </w:tr>
    </w:tbl>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ind w:left="0" w:firstLine="0"/>
        <w:rPr/>
      </w:pPr>
      <w:r w:rsidDel="00000000" w:rsidR="00000000" w:rsidRPr="00000000">
        <w:rPr>
          <w:rtl w:val="0"/>
        </w:rPr>
      </w:r>
    </w:p>
    <w:tbl>
      <w:tblPr>
        <w:tblStyle w:val="Table5"/>
        <w:tblW w:w="11029.0" w:type="dxa"/>
        <w:jc w:val="left"/>
        <w:tblInd w:w="-859.0" w:type="dxa"/>
        <w:tblBorders>
          <w:top w:color="525252" w:space="0" w:sz="6" w:val="single"/>
          <w:left w:color="525252" w:space="0" w:sz="6" w:val="single"/>
          <w:bottom w:color="525252" w:space="0" w:sz="6" w:val="single"/>
          <w:right w:color="525252" w:space="0" w:sz="6" w:val="single"/>
        </w:tblBorders>
        <w:tblLayout w:type="fixed"/>
        <w:tblLook w:val="0400"/>
      </w:tblPr>
      <w:tblGrid>
        <w:gridCol w:w="3261"/>
        <w:gridCol w:w="7768"/>
        <w:tblGridChange w:id="0">
          <w:tblGrid>
            <w:gridCol w:w="3261"/>
            <w:gridCol w:w="7768"/>
          </w:tblGrid>
        </w:tblGridChange>
      </w:tblGrid>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B6">
            <w:pPr>
              <w:ind w:firstLine="720"/>
              <w:rPr>
                <w:b w:val="1"/>
                <w:color w:val="2e75b5"/>
                <w:sz w:val="22"/>
                <w:szCs w:val="22"/>
              </w:rPr>
            </w:pPr>
            <w:r w:rsidDel="00000000" w:rsidR="00000000" w:rsidRPr="00000000">
              <w:rPr>
                <w:b w:val="1"/>
                <w:color w:val="2e75b5"/>
                <w:sz w:val="22"/>
                <w:szCs w:val="22"/>
                <w:rtl w:val="0"/>
              </w:rPr>
              <w:t xml:space="preserve">Group</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B7">
            <w:pPr>
              <w:ind w:firstLine="720"/>
              <w:rPr>
                <w:i w:val="1"/>
                <w:color w:val="2e75b5"/>
                <w:sz w:val="22"/>
                <w:szCs w:val="22"/>
              </w:rPr>
            </w:pPr>
            <w:r w:rsidDel="00000000" w:rsidR="00000000" w:rsidRPr="00000000">
              <w:rPr>
                <w:i w:val="1"/>
                <w:color w:val="2e75b5"/>
                <w:sz w:val="22"/>
                <w:szCs w:val="22"/>
                <w:rtl w:val="0"/>
              </w:rPr>
              <w:t xml:space="preserve">KPA 5</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B8">
            <w:pPr>
              <w:ind w:firstLine="720"/>
              <w:rPr>
                <w:b w:val="1"/>
                <w:color w:val="2e75b5"/>
                <w:sz w:val="22"/>
                <w:szCs w:val="22"/>
              </w:rPr>
            </w:pPr>
            <w:r w:rsidDel="00000000" w:rsidR="00000000" w:rsidRPr="00000000">
              <w:rPr>
                <w:b w:val="1"/>
                <w:color w:val="2e75b5"/>
                <w:sz w:val="22"/>
                <w:szCs w:val="22"/>
                <w:rtl w:val="0"/>
              </w:rPr>
              <w:t xml:space="preserve">-Outcome</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B9">
            <w:pPr>
              <w:ind w:left="0" w:firstLine="0"/>
              <w:rPr>
                <w:color w:val="2e75b5"/>
                <w:sz w:val="22"/>
                <w:szCs w:val="22"/>
              </w:rPr>
            </w:pPr>
            <w:r w:rsidDel="00000000" w:rsidR="00000000" w:rsidRPr="00000000">
              <w:rPr>
                <w:color w:val="2e75b5"/>
                <w:sz w:val="22"/>
                <w:szCs w:val="22"/>
                <w:rtl w:val="0"/>
              </w:rPr>
              <w:t xml:space="preserve">Details of corresponding Outcome</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BA">
            <w:pPr>
              <w:ind w:firstLine="720"/>
              <w:rPr>
                <w:b w:val="1"/>
                <w:color w:val="2e75b5"/>
                <w:sz w:val="22"/>
                <w:szCs w:val="22"/>
              </w:rPr>
            </w:pPr>
            <w:r w:rsidDel="00000000" w:rsidR="00000000" w:rsidRPr="00000000">
              <w:rPr>
                <w:b w:val="1"/>
                <w:color w:val="2e75b5"/>
                <w:sz w:val="22"/>
                <w:szCs w:val="22"/>
                <w:rtl w:val="0"/>
              </w:rPr>
              <w:t xml:space="preserve">Indicator Name</w:t>
            </w:r>
          </w:p>
        </w:tc>
        <w:tc>
          <w:tcPr>
            <w:tcBorders>
              <w:top w:color="c1c1c1" w:space="0" w:sz="6" w:val="single"/>
              <w:left w:color="c1c1c1" w:space="0" w:sz="6" w:val="single"/>
              <w:bottom w:color="c1c1c1" w:space="0" w:sz="6" w:val="single"/>
              <w:right w:color="c1c1c1" w:space="0" w:sz="6" w:val="single"/>
            </w:tcBorders>
            <w:shd w:fill="fff2cc" w:val="clear"/>
            <w:tcMar>
              <w:top w:w="90.0" w:type="dxa"/>
              <w:left w:w="90.0" w:type="dxa"/>
              <w:bottom w:w="90.0" w:type="dxa"/>
              <w:right w:w="90.0" w:type="dxa"/>
            </w:tcMar>
            <w:vAlign w:val="center"/>
          </w:tcPr>
          <w:p w:rsidR="00000000" w:rsidDel="00000000" w:rsidP="00000000" w:rsidRDefault="00000000" w:rsidRPr="00000000" w14:paraId="000000BB">
            <w:pPr>
              <w:ind w:left="0" w:firstLine="0"/>
              <w:rPr>
                <w:b w:val="1"/>
                <w:i w:val="1"/>
                <w:color w:val="2e75b5"/>
                <w:sz w:val="22"/>
                <w:szCs w:val="22"/>
              </w:rPr>
            </w:pPr>
            <w:r w:rsidDel="00000000" w:rsidR="00000000" w:rsidRPr="00000000">
              <w:rPr>
                <w:b w:val="1"/>
                <w:i w:val="1"/>
                <w:color w:val="2e75b5"/>
                <w:sz w:val="22"/>
                <w:szCs w:val="22"/>
                <w:rtl w:val="0"/>
              </w:rPr>
              <w:t xml:space="preserve">5.1e. Percentage of SOEs and private sectors comply to Labor Laws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BC">
            <w:pPr>
              <w:ind w:firstLine="720"/>
              <w:rPr>
                <w:b w:val="1"/>
                <w:color w:val="2e75b5"/>
                <w:sz w:val="22"/>
                <w:szCs w:val="22"/>
              </w:rPr>
            </w:pPr>
            <w:r w:rsidDel="00000000" w:rsidR="00000000" w:rsidRPr="00000000">
              <w:rPr>
                <w:b w:val="1"/>
                <w:color w:val="2e75b5"/>
                <w:sz w:val="22"/>
                <w:szCs w:val="22"/>
                <w:rtl w:val="0"/>
              </w:rPr>
              <w:t xml:space="preserve">Alignment with existing global/regional frameworks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BD">
            <w:pPr>
              <w:spacing w:after="0" w:lineRule="auto"/>
              <w:ind w:left="0" w:firstLine="0"/>
              <w:rPr>
                <w:i w:val="1"/>
                <w:color w:val="2e75b5"/>
                <w:sz w:val="22"/>
                <w:szCs w:val="22"/>
              </w:rPr>
            </w:pPr>
            <w:r w:rsidDel="00000000" w:rsidR="00000000" w:rsidRPr="00000000">
              <w:rPr>
                <w:i w:val="1"/>
                <w:color w:val="2e75b5"/>
                <w:sz w:val="22"/>
                <w:szCs w:val="22"/>
                <w:rtl w:val="0"/>
              </w:rPr>
              <w:t xml:space="preserve">SDG 16.3.1, SDG 16.3.2, SDG 16.2, SDG 16.7.2, SDG 16.10.2 </w:t>
            </w:r>
          </w:p>
          <w:p w:rsidR="00000000" w:rsidDel="00000000" w:rsidP="00000000" w:rsidRDefault="00000000" w:rsidRPr="00000000" w14:paraId="000000BE">
            <w:pPr>
              <w:spacing w:after="0" w:before="0" w:lineRule="auto"/>
              <w:ind w:left="0" w:firstLine="0"/>
              <w:rPr>
                <w:i w:val="1"/>
                <w:color w:val="2e75b5"/>
                <w:sz w:val="22"/>
                <w:szCs w:val="22"/>
              </w:rPr>
            </w:pPr>
            <w:r w:rsidDel="00000000" w:rsidR="00000000" w:rsidRPr="00000000">
              <w:rPr>
                <w:i w:val="1"/>
                <w:color w:val="2e75b5"/>
                <w:sz w:val="22"/>
                <w:szCs w:val="22"/>
                <w:rtl w:val="0"/>
              </w:rPr>
              <w:t xml:space="preserve">Cross-cutting SDGs- SDG 5.1.1, SDG 10.3.1 SDG 11.7.2</w:t>
            </w:r>
          </w:p>
          <w:p w:rsidR="00000000" w:rsidDel="00000000" w:rsidP="00000000" w:rsidRDefault="00000000" w:rsidRPr="00000000" w14:paraId="000000BF">
            <w:pPr>
              <w:spacing w:after="0" w:before="0" w:lineRule="auto"/>
              <w:ind w:left="0"/>
              <w:rPr>
                <w:i w:val="1"/>
                <w:color w:val="2e75b5"/>
                <w:sz w:val="22"/>
                <w:szCs w:val="22"/>
              </w:rPr>
            </w:pPr>
            <w:r w:rsidDel="00000000" w:rsidR="00000000" w:rsidRPr="00000000">
              <w:rPr>
                <w:i w:val="1"/>
                <w:color w:val="2e75b5"/>
                <w:sz w:val="22"/>
                <w:szCs w:val="22"/>
                <w:rtl w:val="0"/>
              </w:rPr>
              <w:t xml:space="preserve">TA 4 Goal 1 pg 24</w:t>
            </w:r>
          </w:p>
          <w:p w:rsidR="00000000" w:rsidDel="00000000" w:rsidP="00000000" w:rsidRDefault="00000000" w:rsidRPr="00000000" w14:paraId="000000C0">
            <w:pPr>
              <w:spacing w:after="0" w:before="0" w:lineRule="auto"/>
              <w:ind w:left="0"/>
              <w:rPr>
                <w:i w:val="1"/>
                <w:color w:val="2e75b5"/>
                <w:sz w:val="22"/>
                <w:szCs w:val="22"/>
              </w:rPr>
            </w:pPr>
            <w:r w:rsidDel="00000000" w:rsidR="00000000" w:rsidRPr="00000000">
              <w:rPr>
                <w:i w:val="1"/>
                <w:color w:val="2e75b5"/>
                <w:sz w:val="22"/>
                <w:szCs w:val="22"/>
                <w:rtl w:val="0"/>
              </w:rPr>
              <w:t xml:space="preserve">TA Goal 3.3.1 pg 20</w:t>
            </w:r>
          </w:p>
          <w:p w:rsidR="00000000" w:rsidDel="00000000" w:rsidP="00000000" w:rsidRDefault="00000000" w:rsidRPr="00000000" w14:paraId="000000C1">
            <w:pPr>
              <w:spacing w:after="0" w:before="0" w:lineRule="auto"/>
              <w:ind w:left="0"/>
              <w:rPr>
                <w:i w:val="1"/>
                <w:color w:val="2e75b5"/>
                <w:sz w:val="22"/>
                <w:szCs w:val="22"/>
              </w:rPr>
            </w:pPr>
            <w:r w:rsidDel="00000000" w:rsidR="00000000" w:rsidRPr="00000000">
              <w:rPr>
                <w:i w:val="1"/>
                <w:color w:val="2e75b5"/>
                <w:sz w:val="22"/>
                <w:szCs w:val="22"/>
                <w:rtl w:val="0"/>
              </w:rPr>
              <w:t xml:space="preserve">P1 pg 21, P2 pg 41, P4 pg 53</w:t>
            </w:r>
          </w:p>
          <w:p w:rsidR="00000000" w:rsidDel="00000000" w:rsidP="00000000" w:rsidRDefault="00000000" w:rsidRPr="00000000" w14:paraId="000000C2">
            <w:pPr>
              <w:spacing w:after="0" w:before="0" w:lineRule="auto"/>
              <w:ind w:firstLine="720"/>
              <w:rPr>
                <w:i w:val="1"/>
                <w:color w:val="2e75b5"/>
                <w:sz w:val="22"/>
                <w:szCs w:val="22"/>
              </w:rPr>
            </w:pPr>
            <w:r w:rsidDel="00000000" w:rsidR="00000000" w:rsidRPr="00000000">
              <w:rPr>
                <w:rtl w:val="0"/>
              </w:rPr>
            </w:r>
          </w:p>
          <w:p w:rsidR="00000000" w:rsidDel="00000000" w:rsidP="00000000" w:rsidRDefault="00000000" w:rsidRPr="00000000" w14:paraId="000000C3">
            <w:pPr>
              <w:spacing w:before="0" w:lineRule="auto"/>
              <w:ind w:firstLine="72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C4">
            <w:pPr>
              <w:ind w:firstLine="720"/>
              <w:rPr>
                <w:b w:val="1"/>
                <w:color w:val="2e75b5"/>
                <w:sz w:val="22"/>
                <w:szCs w:val="22"/>
              </w:rPr>
            </w:pPr>
            <w:r w:rsidDel="00000000" w:rsidR="00000000" w:rsidRPr="00000000">
              <w:rPr>
                <w:b w:val="1"/>
                <w:color w:val="2e75b5"/>
                <w:sz w:val="22"/>
                <w:szCs w:val="22"/>
                <w:rtl w:val="0"/>
              </w:rPr>
              <w:t xml:space="preserve">Lead Agency</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C5">
            <w:pPr>
              <w:ind w:left="0" w:firstLine="0"/>
              <w:rPr>
                <w:i w:val="1"/>
                <w:color w:val="2e75b5"/>
                <w:sz w:val="22"/>
                <w:szCs w:val="22"/>
              </w:rPr>
            </w:pPr>
            <w:r w:rsidDel="00000000" w:rsidR="00000000" w:rsidRPr="00000000">
              <w:rPr>
                <w:i w:val="1"/>
                <w:color w:val="2e75b5"/>
                <w:sz w:val="22"/>
                <w:szCs w:val="22"/>
                <w:rtl w:val="0"/>
              </w:rPr>
              <w:t xml:space="preserve">MICT and MEHR</w:t>
            </w:r>
          </w:p>
        </w:tc>
      </w:tr>
      <w:tr>
        <w:trPr>
          <w:cantSplit w:val="0"/>
          <w:trHeight w:val="255"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C6">
            <w:pPr>
              <w:ind w:firstLine="720"/>
              <w:rPr>
                <w:b w:val="1"/>
                <w:color w:val="2e75b5"/>
                <w:sz w:val="22"/>
                <w:szCs w:val="22"/>
              </w:rPr>
            </w:pPr>
            <w:r w:rsidDel="00000000" w:rsidR="00000000" w:rsidRPr="00000000">
              <w:rPr>
                <w:b w:val="1"/>
                <w:color w:val="2e75b5"/>
                <w:sz w:val="22"/>
                <w:szCs w:val="22"/>
                <w:rtl w:val="0"/>
              </w:rPr>
              <w:t xml:space="preserve">Other Contributing Agencies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C7">
            <w:pPr>
              <w:ind w:left="0" w:firstLine="0"/>
              <w:rPr>
                <w:i w:val="1"/>
                <w:color w:val="2e75b5"/>
                <w:sz w:val="22"/>
                <w:szCs w:val="22"/>
              </w:rPr>
            </w:pPr>
            <w:r w:rsidDel="00000000" w:rsidR="00000000" w:rsidRPr="00000000">
              <w:rPr>
                <w:i w:val="1"/>
                <w:color w:val="2e75b5"/>
                <w:sz w:val="22"/>
                <w:szCs w:val="22"/>
                <w:rtl w:val="0"/>
              </w:rPr>
              <w:t xml:space="preserve">SOEs and Private sectors </w:t>
            </w:r>
          </w:p>
        </w:tc>
      </w:tr>
      <w:tr>
        <w:trPr>
          <w:cantSplit w:val="0"/>
          <w:trHeight w:val="993"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C8">
            <w:pPr>
              <w:ind w:firstLine="720"/>
              <w:rPr>
                <w:color w:val="2e75b5"/>
                <w:sz w:val="22"/>
                <w:szCs w:val="22"/>
              </w:rPr>
            </w:pPr>
            <w:r w:rsidDel="00000000" w:rsidR="00000000" w:rsidRPr="00000000">
              <w:rPr>
                <w:b w:val="1"/>
                <w:color w:val="2e75b5"/>
                <w:sz w:val="22"/>
                <w:szCs w:val="22"/>
                <w:rtl w:val="0"/>
              </w:rPr>
              <w:t xml:space="preserve">Definition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C9">
            <w:pPr>
              <w:spacing w:after="0" w:lineRule="auto"/>
              <w:ind w:left="0" w:firstLine="0"/>
              <w:rPr>
                <w:i w:val="1"/>
                <w:color w:val="2e75b5"/>
                <w:sz w:val="22"/>
                <w:szCs w:val="22"/>
              </w:rPr>
            </w:pPr>
            <w:r w:rsidDel="00000000" w:rsidR="00000000" w:rsidRPr="00000000">
              <w:rPr>
                <w:i w:val="1"/>
                <w:color w:val="2e75b5"/>
                <w:sz w:val="22"/>
                <w:szCs w:val="22"/>
                <w:rtl w:val="0"/>
              </w:rPr>
              <w:t xml:space="preserve">State-Owned Enterprises (SOEs) Complying with Labor Laws measures the extent to which SOEs adhere to labor-related regulations, standards, and statutory requirements governing employment practices. This indicator evaluates the alignment of SOE operations with legal frameworks intended to protect employee rights, promote workplace safety, and ensure fair labor practices.</w:t>
            </w:r>
          </w:p>
          <w:p w:rsidR="00000000" w:rsidDel="00000000" w:rsidP="00000000" w:rsidRDefault="00000000" w:rsidRPr="00000000" w14:paraId="000000CA">
            <w:pPr>
              <w:spacing w:before="0" w:lineRule="auto"/>
              <w:ind w:left="0" w:firstLine="0"/>
              <w:rPr>
                <w:i w:val="1"/>
                <w:color w:val="2e75b5"/>
                <w:sz w:val="22"/>
                <w:szCs w:val="22"/>
              </w:rPr>
            </w:pPr>
            <w:r w:rsidDel="00000000" w:rsidR="00000000" w:rsidRPr="00000000">
              <w:rPr>
                <w:i w:val="1"/>
                <w:color w:val="2e75b5"/>
                <w:sz w:val="22"/>
                <w:szCs w:val="22"/>
                <w:rtl w:val="0"/>
              </w:rPr>
              <w:t xml:space="preserve">Private Sectors Complying with Labor Laws measures the extent to which businesses in the private sector adhere to labor-related regulations and statutory requirements designed to protect employee rights, ensure workplace safety, and promote fair employment practices. This indicator assesses the alignment of private enterprises with the legal frameworks governing labor standards.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CB">
            <w:pPr>
              <w:ind w:firstLine="720"/>
              <w:rPr>
                <w:b w:val="1"/>
                <w:color w:val="2e75b5"/>
                <w:sz w:val="22"/>
                <w:szCs w:val="22"/>
              </w:rPr>
            </w:pPr>
            <w:r w:rsidDel="00000000" w:rsidR="00000000" w:rsidRPr="00000000">
              <w:rPr>
                <w:b w:val="1"/>
                <w:color w:val="2e75b5"/>
                <w:sz w:val="22"/>
                <w:szCs w:val="22"/>
                <w:rtl w:val="0"/>
              </w:rPr>
              <w:t xml:space="preserve">Rationale </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CC">
            <w:pPr>
              <w:ind w:left="0" w:firstLine="0"/>
              <w:jc w:val="both"/>
              <w:rPr>
                <w:i w:val="1"/>
                <w:color w:val="2e75b5"/>
                <w:sz w:val="22"/>
                <w:szCs w:val="22"/>
              </w:rPr>
            </w:pPr>
            <w:r w:rsidDel="00000000" w:rsidR="00000000" w:rsidRPr="00000000">
              <w:rPr>
                <w:i w:val="1"/>
                <w:color w:val="2e75b5"/>
                <w:sz w:val="22"/>
                <w:szCs w:val="22"/>
                <w:rtl w:val="0"/>
              </w:rPr>
              <w:t xml:space="preserve">The rationale is to ensure fair labor practices, protect workers’ rights, and promote a compliant and ethical business environment.</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CD">
            <w:pPr>
              <w:ind w:firstLine="720"/>
              <w:rPr>
                <w:color w:val="2e75b5"/>
                <w:sz w:val="22"/>
                <w:szCs w:val="22"/>
              </w:rPr>
            </w:pPr>
            <w:r w:rsidDel="00000000" w:rsidR="00000000" w:rsidRPr="00000000">
              <w:rPr>
                <w:b w:val="1"/>
                <w:color w:val="2e75b5"/>
                <w:sz w:val="22"/>
                <w:szCs w:val="22"/>
                <w:rtl w:val="0"/>
              </w:rPr>
              <w:t xml:space="preserve">Calculation Method</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0CE">
            <w:pPr>
              <w:numPr>
                <w:ilvl w:val="0"/>
                <w:numId w:val="11"/>
              </w:numPr>
              <w:spacing w:after="0" w:lineRule="auto"/>
              <w:ind w:left="0" w:firstLine="0"/>
              <w:rPr>
                <w:i w:val="1"/>
                <w:color w:val="2e75b5"/>
                <w:sz w:val="22"/>
                <w:szCs w:val="22"/>
              </w:rPr>
            </w:pPr>
            <w:r w:rsidDel="00000000" w:rsidR="00000000" w:rsidRPr="00000000">
              <w:rPr>
                <w:i w:val="1"/>
                <w:color w:val="2e75b5"/>
                <w:sz w:val="22"/>
                <w:szCs w:val="22"/>
                <w:rtl w:val="0"/>
              </w:rPr>
              <w:t xml:space="preserve">Number of Fully Compliant SOEs/Total Number of SOEs Assessed*100 Quarterly or Annual, depending on labor oversight requirements and national framework</w:t>
            </w:r>
          </w:p>
          <w:p w:rsidR="00000000" w:rsidDel="00000000" w:rsidP="00000000" w:rsidRDefault="00000000" w:rsidRPr="00000000" w14:paraId="000000CF">
            <w:pPr>
              <w:numPr>
                <w:ilvl w:val="0"/>
                <w:numId w:val="11"/>
              </w:numPr>
              <w:spacing w:before="0" w:lineRule="auto"/>
              <w:ind w:left="0" w:firstLine="0"/>
              <w:rPr>
                <w:i w:val="1"/>
                <w:color w:val="2e75b5"/>
                <w:sz w:val="22"/>
                <w:szCs w:val="22"/>
              </w:rPr>
            </w:pPr>
            <w:r w:rsidDel="00000000" w:rsidR="00000000" w:rsidRPr="00000000">
              <w:rPr>
                <w:i w:val="1"/>
                <w:color w:val="2e75b5"/>
                <w:sz w:val="22"/>
                <w:szCs w:val="22"/>
                <w:rtl w:val="0"/>
              </w:rPr>
              <w:t xml:space="preserve">Number of Compliant Private sector organizations/Total number of Private Sector Organizations Assessed*100 Quarterly or annual reporting</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D0">
            <w:pPr>
              <w:ind w:firstLine="720"/>
              <w:rPr>
                <w:color w:val="2e75b5"/>
                <w:sz w:val="22"/>
                <w:szCs w:val="22"/>
              </w:rPr>
            </w:pPr>
            <w:r w:rsidDel="00000000" w:rsidR="00000000" w:rsidRPr="00000000">
              <w:rPr>
                <w:b w:val="1"/>
                <w:color w:val="2e75b5"/>
                <w:sz w:val="22"/>
                <w:szCs w:val="22"/>
                <w:rtl w:val="0"/>
              </w:rPr>
              <w:t xml:space="preserve">Data Sources</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0D1">
            <w:pPr>
              <w:ind w:left="0" w:firstLine="0"/>
              <w:rPr>
                <w:i w:val="1"/>
                <w:color w:val="2e75b5"/>
                <w:sz w:val="22"/>
                <w:szCs w:val="22"/>
              </w:rPr>
            </w:pPr>
            <w:r w:rsidDel="00000000" w:rsidR="00000000" w:rsidRPr="00000000">
              <w:rPr>
                <w:i w:val="1"/>
                <w:color w:val="2e75b5"/>
                <w:sz w:val="22"/>
                <w:szCs w:val="22"/>
                <w:rtl w:val="0"/>
              </w:rPr>
              <w:t xml:space="preserve">MEHR &amp; MTCIC</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D2">
            <w:pPr>
              <w:ind w:firstLine="720"/>
              <w:rPr>
                <w:color w:val="2e75b5"/>
                <w:sz w:val="22"/>
                <w:szCs w:val="22"/>
              </w:rPr>
            </w:pPr>
            <w:r w:rsidDel="00000000" w:rsidR="00000000" w:rsidRPr="00000000">
              <w:rPr>
                <w:b w:val="1"/>
                <w:color w:val="2e75b5"/>
                <w:sz w:val="22"/>
                <w:szCs w:val="22"/>
                <w:rtl w:val="0"/>
              </w:rPr>
              <w:t xml:space="preserve">Frequency of Data Collection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0D3">
            <w:pPr>
              <w:ind w:left="0" w:firstLine="0"/>
              <w:rPr>
                <w:i w:val="1"/>
                <w:color w:val="2e75b5"/>
                <w:sz w:val="22"/>
                <w:szCs w:val="22"/>
              </w:rPr>
            </w:pPr>
            <w:r w:rsidDel="00000000" w:rsidR="00000000" w:rsidRPr="00000000">
              <w:rPr>
                <w:i w:val="1"/>
                <w:color w:val="2e75b5"/>
                <w:sz w:val="22"/>
                <w:szCs w:val="22"/>
                <w:rtl w:val="0"/>
              </w:rPr>
              <w:t xml:space="preserve">Annually</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D4">
            <w:pPr>
              <w:ind w:firstLine="720"/>
              <w:rPr>
                <w:b w:val="1"/>
                <w:color w:val="2e75b5"/>
                <w:sz w:val="22"/>
                <w:szCs w:val="22"/>
              </w:rPr>
            </w:pPr>
            <w:r w:rsidDel="00000000" w:rsidR="00000000" w:rsidRPr="00000000">
              <w:rPr>
                <w:b w:val="1"/>
                <w:color w:val="2e75b5"/>
                <w:sz w:val="22"/>
                <w:szCs w:val="22"/>
                <w:rtl w:val="0"/>
              </w:rPr>
              <w:t xml:space="preserve">Disaggregation requirements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D5">
            <w:pPr>
              <w:ind w:left="0" w:firstLine="0"/>
              <w:rPr>
                <w:i w:val="1"/>
                <w:color w:val="2e75b5"/>
                <w:sz w:val="22"/>
                <w:szCs w:val="22"/>
              </w:rPr>
            </w:pPr>
            <w:r w:rsidDel="00000000" w:rsidR="00000000" w:rsidRPr="00000000">
              <w:rPr>
                <w:i w:val="1"/>
                <w:color w:val="2e75b5"/>
                <w:sz w:val="22"/>
                <w:szCs w:val="22"/>
                <w:rtl w:val="0"/>
              </w:rPr>
              <w:t xml:space="preserve">SOEs and Private sectors</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D6">
            <w:pPr>
              <w:ind w:firstLine="720"/>
              <w:rPr>
                <w:color w:val="2e75b5"/>
                <w:sz w:val="22"/>
                <w:szCs w:val="22"/>
              </w:rPr>
            </w:pPr>
            <w:r w:rsidDel="00000000" w:rsidR="00000000" w:rsidRPr="00000000">
              <w:rPr>
                <w:b w:val="1"/>
                <w:color w:val="2e75b5"/>
                <w:sz w:val="22"/>
                <w:szCs w:val="22"/>
                <w:rtl w:val="0"/>
              </w:rPr>
              <w:t xml:space="preserve">Further Information </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D7">
            <w:pPr>
              <w:ind w:left="0" w:firstLine="0"/>
              <w:rPr>
                <w:i w:val="1"/>
                <w:color w:val="2e75b5"/>
                <w:sz w:val="22"/>
                <w:szCs w:val="22"/>
              </w:rPr>
            </w:pPr>
            <w:r w:rsidDel="00000000" w:rsidR="00000000" w:rsidRPr="00000000">
              <w:rPr>
                <w:i w:val="1"/>
                <w:color w:val="2e75b5"/>
                <w:sz w:val="22"/>
                <w:szCs w:val="22"/>
                <w:rtl w:val="0"/>
              </w:rPr>
              <w:t xml:space="preserve"> Dis-aggregation further on Compliance and Non-Compliance will be added in the next KPI</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D8">
            <w:pPr>
              <w:ind w:firstLine="720"/>
              <w:rPr>
                <w:b w:val="1"/>
                <w:color w:val="2e75b5"/>
                <w:sz w:val="22"/>
                <w:szCs w:val="22"/>
              </w:rPr>
            </w:pPr>
            <w:r w:rsidDel="00000000" w:rsidR="00000000" w:rsidRPr="00000000">
              <w:rPr>
                <w:b w:val="1"/>
                <w:color w:val="2e75b5"/>
                <w:sz w:val="22"/>
                <w:szCs w:val="22"/>
                <w:rtl w:val="0"/>
              </w:rPr>
              <w:t xml:space="preserve">Limitation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D9">
            <w:pPr>
              <w:ind w:left="0" w:firstLine="0"/>
              <w:rPr>
                <w:i w:val="1"/>
                <w:color w:val="2e75b5"/>
                <w:sz w:val="22"/>
                <w:szCs w:val="22"/>
              </w:rPr>
            </w:pPr>
            <w:r w:rsidDel="00000000" w:rsidR="00000000" w:rsidRPr="00000000">
              <w:rPr>
                <w:i w:val="1"/>
                <w:color w:val="2e75b5"/>
                <w:sz w:val="22"/>
                <w:szCs w:val="22"/>
                <w:rtl w:val="0"/>
              </w:rPr>
              <w:t xml:space="preserve">How to measure Compliance with Labor Law?</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DA">
            <w:pPr>
              <w:ind w:firstLine="720"/>
              <w:rPr>
                <w:b w:val="1"/>
                <w:color w:val="2e75b5"/>
                <w:sz w:val="22"/>
                <w:szCs w:val="22"/>
              </w:rPr>
            </w:pPr>
            <w:r w:rsidDel="00000000" w:rsidR="00000000" w:rsidRPr="00000000">
              <w:rPr>
                <w:b w:val="1"/>
                <w:color w:val="2e75b5"/>
                <w:sz w:val="22"/>
                <w:szCs w:val="22"/>
                <w:rtl w:val="0"/>
              </w:rPr>
              <w:t xml:space="preserve">Tier Classification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DB">
            <w:pPr>
              <w:ind w:left="0" w:firstLine="0"/>
              <w:rPr>
                <w:i w:val="1"/>
                <w:color w:val="2e75b5"/>
                <w:sz w:val="22"/>
                <w:szCs w:val="22"/>
              </w:rPr>
            </w:pPr>
            <w:r w:rsidDel="00000000" w:rsidR="00000000" w:rsidRPr="00000000">
              <w:rPr>
                <w:i w:val="1"/>
                <w:color w:val="2e75b5"/>
                <w:sz w:val="22"/>
                <w:szCs w:val="22"/>
                <w:rtl w:val="0"/>
              </w:rPr>
              <w:t xml:space="preserve">2</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DC">
            <w:pPr>
              <w:ind w:firstLine="720"/>
              <w:rPr>
                <w:b w:val="1"/>
                <w:color w:val="2e75b5"/>
                <w:sz w:val="22"/>
                <w:szCs w:val="22"/>
              </w:rPr>
            </w:pPr>
            <w:r w:rsidDel="00000000" w:rsidR="00000000" w:rsidRPr="00000000">
              <w:rPr>
                <w:b w:val="1"/>
                <w:color w:val="2e75b5"/>
                <w:sz w:val="22"/>
                <w:szCs w:val="22"/>
                <w:rtl w:val="0"/>
              </w:rPr>
              <w:t xml:space="preserve">Baseline-Target</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DD">
            <w:pPr>
              <w:spacing w:after="0" w:lineRule="auto"/>
              <w:ind w:left="0" w:firstLine="0"/>
              <w:rPr>
                <w:i w:val="1"/>
                <w:color w:val="2e75b5"/>
                <w:sz w:val="22"/>
                <w:szCs w:val="22"/>
              </w:rPr>
            </w:pPr>
            <w:r w:rsidDel="00000000" w:rsidR="00000000" w:rsidRPr="00000000">
              <w:rPr>
                <w:i w:val="1"/>
                <w:color w:val="2e75b5"/>
                <w:sz w:val="22"/>
                <w:szCs w:val="22"/>
                <w:rtl w:val="0"/>
              </w:rPr>
              <w:t xml:space="preserve">SOEs = Baseline-16% Target-40%</w:t>
            </w:r>
          </w:p>
          <w:p w:rsidR="00000000" w:rsidDel="00000000" w:rsidP="00000000" w:rsidRDefault="00000000" w:rsidRPr="00000000" w14:paraId="000000DE">
            <w:pPr>
              <w:spacing w:before="0" w:lineRule="auto"/>
              <w:ind w:left="0" w:firstLine="0"/>
              <w:rPr>
                <w:i w:val="1"/>
                <w:color w:val="2e75b5"/>
                <w:sz w:val="22"/>
                <w:szCs w:val="22"/>
              </w:rPr>
            </w:pPr>
            <w:r w:rsidDel="00000000" w:rsidR="00000000" w:rsidRPr="00000000">
              <w:rPr>
                <w:i w:val="1"/>
                <w:color w:val="2e75b5"/>
                <w:sz w:val="22"/>
                <w:szCs w:val="22"/>
                <w:rtl w:val="0"/>
              </w:rPr>
              <w:t xml:space="preserve">Private sectors= Baseline-20 Target-40%</w:t>
            </w:r>
          </w:p>
        </w:tc>
      </w:tr>
    </w:tbl>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r>
    </w:p>
    <w:tbl>
      <w:tblPr>
        <w:tblStyle w:val="Table6"/>
        <w:tblW w:w="11029.0" w:type="dxa"/>
        <w:jc w:val="left"/>
        <w:tblInd w:w="-859.0" w:type="dxa"/>
        <w:tblBorders>
          <w:top w:color="525252" w:space="0" w:sz="6" w:val="single"/>
          <w:left w:color="525252" w:space="0" w:sz="6" w:val="single"/>
          <w:bottom w:color="525252" w:space="0" w:sz="6" w:val="single"/>
          <w:right w:color="525252" w:space="0" w:sz="6" w:val="single"/>
        </w:tblBorders>
        <w:tblLayout w:type="fixed"/>
        <w:tblLook w:val="0400"/>
      </w:tblPr>
      <w:tblGrid>
        <w:gridCol w:w="3545"/>
        <w:gridCol w:w="7484"/>
        <w:tblGridChange w:id="0">
          <w:tblGrid>
            <w:gridCol w:w="3545"/>
            <w:gridCol w:w="7484"/>
          </w:tblGrid>
        </w:tblGridChange>
      </w:tblGrid>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E1">
            <w:pPr>
              <w:ind w:firstLine="720"/>
              <w:rPr>
                <w:b w:val="1"/>
                <w:color w:val="2e75b5"/>
                <w:sz w:val="22"/>
                <w:szCs w:val="22"/>
              </w:rPr>
            </w:pPr>
            <w:r w:rsidDel="00000000" w:rsidR="00000000" w:rsidRPr="00000000">
              <w:rPr>
                <w:b w:val="1"/>
                <w:color w:val="2e75b5"/>
                <w:sz w:val="22"/>
                <w:szCs w:val="22"/>
                <w:rtl w:val="0"/>
              </w:rPr>
              <w:t xml:space="preserve">Group</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E2">
            <w:pPr>
              <w:ind w:firstLine="720"/>
              <w:rPr>
                <w:i w:val="1"/>
                <w:color w:val="2e75b5"/>
                <w:sz w:val="22"/>
                <w:szCs w:val="22"/>
              </w:rPr>
            </w:pPr>
            <w:r w:rsidDel="00000000" w:rsidR="00000000" w:rsidRPr="00000000">
              <w:rPr>
                <w:i w:val="1"/>
                <w:color w:val="2e75b5"/>
                <w:sz w:val="22"/>
                <w:szCs w:val="22"/>
                <w:rtl w:val="0"/>
              </w:rPr>
              <w:t xml:space="preserve">KPA 5</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E3">
            <w:pPr>
              <w:ind w:firstLine="720"/>
              <w:rPr>
                <w:b w:val="1"/>
                <w:color w:val="2e75b5"/>
                <w:sz w:val="22"/>
                <w:szCs w:val="22"/>
              </w:rPr>
            </w:pPr>
            <w:r w:rsidDel="00000000" w:rsidR="00000000" w:rsidRPr="00000000">
              <w:rPr>
                <w:b w:val="1"/>
                <w:color w:val="2e75b5"/>
                <w:sz w:val="22"/>
                <w:szCs w:val="22"/>
                <w:rtl w:val="0"/>
              </w:rPr>
              <w:t xml:space="preserve">-Outcome</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E4">
            <w:pPr>
              <w:ind w:left="0" w:firstLine="0"/>
              <w:rPr>
                <w:color w:val="2e75b5"/>
                <w:sz w:val="22"/>
                <w:szCs w:val="22"/>
              </w:rPr>
            </w:pPr>
            <w:r w:rsidDel="00000000" w:rsidR="00000000" w:rsidRPr="00000000">
              <w:rPr>
                <w:color w:val="2e75b5"/>
                <w:sz w:val="22"/>
                <w:szCs w:val="22"/>
                <w:rtl w:val="0"/>
              </w:rPr>
              <w:t xml:space="preserve">Percentage increase of Government agencies implementing e-government</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E5">
            <w:pPr>
              <w:ind w:firstLine="720"/>
              <w:rPr>
                <w:b w:val="1"/>
                <w:color w:val="2e75b5"/>
                <w:sz w:val="22"/>
                <w:szCs w:val="22"/>
              </w:rPr>
            </w:pPr>
            <w:r w:rsidDel="00000000" w:rsidR="00000000" w:rsidRPr="00000000">
              <w:rPr>
                <w:b w:val="1"/>
                <w:color w:val="2e75b5"/>
                <w:sz w:val="22"/>
                <w:szCs w:val="22"/>
                <w:rtl w:val="0"/>
              </w:rPr>
              <w:t xml:space="preserve">Indicator Name</w:t>
            </w:r>
          </w:p>
        </w:tc>
        <w:tc>
          <w:tcPr>
            <w:tcBorders>
              <w:top w:color="c1c1c1" w:space="0" w:sz="6" w:val="single"/>
              <w:left w:color="c1c1c1" w:space="0" w:sz="6" w:val="single"/>
              <w:bottom w:color="c1c1c1" w:space="0" w:sz="6" w:val="single"/>
              <w:right w:color="c1c1c1" w:space="0" w:sz="6" w:val="single"/>
            </w:tcBorders>
            <w:shd w:fill="fff2cc" w:val="clear"/>
            <w:tcMar>
              <w:top w:w="90.0" w:type="dxa"/>
              <w:left w:w="90.0" w:type="dxa"/>
              <w:bottom w:w="90.0" w:type="dxa"/>
              <w:right w:w="90.0" w:type="dxa"/>
            </w:tcMar>
            <w:vAlign w:val="center"/>
          </w:tcPr>
          <w:p w:rsidR="00000000" w:rsidDel="00000000" w:rsidP="00000000" w:rsidRDefault="00000000" w:rsidRPr="00000000" w14:paraId="000000E6">
            <w:pPr>
              <w:ind w:left="0" w:firstLine="0"/>
              <w:rPr>
                <w:b w:val="1"/>
                <w:i w:val="1"/>
                <w:color w:val="2e75b5"/>
                <w:sz w:val="22"/>
                <w:szCs w:val="22"/>
              </w:rPr>
            </w:pPr>
            <w:r w:rsidDel="00000000" w:rsidR="00000000" w:rsidRPr="00000000">
              <w:rPr>
                <w:b w:val="1"/>
                <w:i w:val="1"/>
                <w:color w:val="2e75b5"/>
                <w:sz w:val="22"/>
                <w:szCs w:val="22"/>
                <w:rtl w:val="0"/>
              </w:rPr>
              <w:t xml:space="preserve">5.2a. Percentage of government agencies that have implemented e-government</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E7">
            <w:pPr>
              <w:ind w:firstLine="720"/>
              <w:rPr>
                <w:b w:val="1"/>
                <w:color w:val="2e75b5"/>
                <w:sz w:val="22"/>
                <w:szCs w:val="22"/>
              </w:rPr>
            </w:pPr>
            <w:r w:rsidDel="00000000" w:rsidR="00000000" w:rsidRPr="00000000">
              <w:rPr>
                <w:b w:val="1"/>
                <w:color w:val="2e75b5"/>
                <w:sz w:val="22"/>
                <w:szCs w:val="22"/>
                <w:rtl w:val="0"/>
              </w:rPr>
              <w:t xml:space="preserve">Alignment with existing global/regional frameworks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E8">
            <w:pPr>
              <w:spacing w:after="0" w:lineRule="auto"/>
              <w:ind w:left="0" w:firstLine="0"/>
              <w:rPr>
                <w:i w:val="1"/>
                <w:color w:val="2e75b5"/>
                <w:sz w:val="22"/>
                <w:szCs w:val="22"/>
              </w:rPr>
            </w:pPr>
            <w:r w:rsidDel="00000000" w:rsidR="00000000" w:rsidRPr="00000000">
              <w:rPr>
                <w:i w:val="1"/>
                <w:color w:val="2e75b5"/>
                <w:sz w:val="22"/>
                <w:szCs w:val="22"/>
                <w:rtl w:val="0"/>
              </w:rPr>
              <w:t xml:space="preserve">SDG 16.5.1, SDG 16.5.2,SDG 16.6.1,SDG 16.6.2, SDG 16.10.1, SDG 16.10.2, SDG 5.5.1, SDG 5.C.1, SDG 10.31, SDG 11.3.2, SDG 11.7.2, SDG 17.19.1. </w:t>
            </w:r>
          </w:p>
          <w:p w:rsidR="00000000" w:rsidDel="00000000" w:rsidP="00000000" w:rsidRDefault="00000000" w:rsidRPr="00000000" w14:paraId="000000E9">
            <w:pPr>
              <w:spacing w:after="0" w:before="0" w:lineRule="auto"/>
              <w:ind w:left="0" w:firstLine="0"/>
              <w:rPr>
                <w:i w:val="1"/>
                <w:color w:val="2e75b5"/>
                <w:sz w:val="22"/>
                <w:szCs w:val="22"/>
              </w:rPr>
            </w:pPr>
            <w:r w:rsidDel="00000000" w:rsidR="00000000" w:rsidRPr="00000000">
              <w:rPr>
                <w:i w:val="1"/>
                <w:color w:val="2e75b5"/>
                <w:sz w:val="22"/>
                <w:szCs w:val="22"/>
                <w:rtl w:val="0"/>
              </w:rPr>
              <w:t xml:space="preserve">TA3 Goal 1.1 pg 22</w:t>
            </w:r>
          </w:p>
          <w:p w:rsidR="00000000" w:rsidDel="00000000" w:rsidP="00000000" w:rsidRDefault="00000000" w:rsidRPr="00000000" w14:paraId="000000EA">
            <w:pPr>
              <w:spacing w:after="0" w:before="0" w:lineRule="auto"/>
              <w:ind w:left="0" w:firstLine="0"/>
              <w:rPr>
                <w:i w:val="1"/>
                <w:color w:val="2e75b5"/>
                <w:sz w:val="22"/>
                <w:szCs w:val="22"/>
              </w:rPr>
            </w:pPr>
            <w:r w:rsidDel="00000000" w:rsidR="00000000" w:rsidRPr="00000000">
              <w:rPr>
                <w:i w:val="1"/>
                <w:color w:val="2e75b5"/>
                <w:sz w:val="22"/>
                <w:szCs w:val="22"/>
                <w:rtl w:val="0"/>
              </w:rPr>
              <w:t xml:space="preserve">KDP P3 pag 45 </w:t>
            </w:r>
          </w:p>
          <w:p w:rsidR="00000000" w:rsidDel="00000000" w:rsidP="00000000" w:rsidRDefault="00000000" w:rsidRPr="00000000" w14:paraId="000000EB">
            <w:pPr>
              <w:spacing w:after="0" w:before="0" w:lineRule="auto"/>
              <w:ind w:firstLine="720"/>
              <w:rPr>
                <w:i w:val="1"/>
                <w:color w:val="2e75b5"/>
                <w:sz w:val="22"/>
                <w:szCs w:val="22"/>
              </w:rPr>
            </w:pPr>
            <w:r w:rsidDel="00000000" w:rsidR="00000000" w:rsidRPr="00000000">
              <w:rPr>
                <w:rtl w:val="0"/>
              </w:rPr>
            </w:r>
          </w:p>
          <w:p w:rsidR="00000000" w:rsidDel="00000000" w:rsidP="00000000" w:rsidRDefault="00000000" w:rsidRPr="00000000" w14:paraId="000000EC">
            <w:pPr>
              <w:spacing w:before="0" w:lineRule="auto"/>
              <w:ind w:firstLine="72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ED">
            <w:pPr>
              <w:ind w:firstLine="720"/>
              <w:rPr>
                <w:b w:val="1"/>
                <w:color w:val="2e75b5"/>
                <w:sz w:val="22"/>
                <w:szCs w:val="22"/>
              </w:rPr>
            </w:pPr>
            <w:r w:rsidDel="00000000" w:rsidR="00000000" w:rsidRPr="00000000">
              <w:rPr>
                <w:b w:val="1"/>
                <w:color w:val="2e75b5"/>
                <w:sz w:val="22"/>
                <w:szCs w:val="22"/>
                <w:rtl w:val="0"/>
              </w:rPr>
              <w:t xml:space="preserve">Lead Agency</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EE">
            <w:pPr>
              <w:ind w:left="0" w:firstLine="0"/>
              <w:rPr>
                <w:i w:val="1"/>
                <w:color w:val="2e75b5"/>
                <w:sz w:val="22"/>
                <w:szCs w:val="22"/>
              </w:rPr>
            </w:pPr>
            <w:r w:rsidDel="00000000" w:rsidR="00000000" w:rsidRPr="00000000">
              <w:rPr>
                <w:i w:val="1"/>
                <w:color w:val="2e75b5"/>
                <w:sz w:val="22"/>
                <w:szCs w:val="22"/>
                <w:rtl w:val="0"/>
              </w:rPr>
              <w:t xml:space="preserve"> MICT</w:t>
            </w:r>
          </w:p>
        </w:tc>
      </w:tr>
      <w:tr>
        <w:trPr>
          <w:cantSplit w:val="0"/>
          <w:trHeight w:val="255"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EF">
            <w:pPr>
              <w:ind w:firstLine="720"/>
              <w:rPr>
                <w:b w:val="1"/>
                <w:color w:val="2e75b5"/>
                <w:sz w:val="22"/>
                <w:szCs w:val="22"/>
              </w:rPr>
            </w:pPr>
            <w:r w:rsidDel="00000000" w:rsidR="00000000" w:rsidRPr="00000000">
              <w:rPr>
                <w:b w:val="1"/>
                <w:color w:val="2e75b5"/>
                <w:sz w:val="22"/>
                <w:szCs w:val="22"/>
                <w:rtl w:val="0"/>
              </w:rPr>
              <w:t xml:space="preserve">Other Contributing Agencies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F0">
            <w:pPr>
              <w:ind w:firstLine="720"/>
              <w:rPr>
                <w:i w:val="1"/>
                <w:color w:val="2e75b5"/>
                <w:sz w:val="22"/>
                <w:szCs w:val="22"/>
              </w:rPr>
            </w:pPr>
            <w:r w:rsidDel="00000000" w:rsidR="00000000" w:rsidRPr="00000000">
              <w:rPr>
                <w:i w:val="1"/>
                <w:color w:val="2e75b5"/>
                <w:sz w:val="22"/>
                <w:szCs w:val="22"/>
                <w:rtl w:val="0"/>
              </w:rPr>
              <w:t xml:space="preserve">All Ministries </w:t>
            </w:r>
          </w:p>
        </w:tc>
      </w:tr>
      <w:tr>
        <w:trPr>
          <w:cantSplit w:val="0"/>
          <w:trHeight w:val="993"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F1">
            <w:pPr>
              <w:ind w:firstLine="720"/>
              <w:rPr>
                <w:color w:val="2e75b5"/>
                <w:sz w:val="22"/>
                <w:szCs w:val="22"/>
              </w:rPr>
            </w:pPr>
            <w:r w:rsidDel="00000000" w:rsidR="00000000" w:rsidRPr="00000000">
              <w:rPr>
                <w:b w:val="1"/>
                <w:color w:val="2e75b5"/>
                <w:sz w:val="22"/>
                <w:szCs w:val="22"/>
                <w:rtl w:val="0"/>
              </w:rPr>
              <w:t xml:space="preserve">Definition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F2">
            <w:pPr>
              <w:spacing w:after="0" w:lineRule="auto"/>
              <w:ind w:left="0" w:firstLine="0"/>
              <w:rPr>
                <w:i w:val="1"/>
                <w:color w:val="2e75b5"/>
                <w:sz w:val="22"/>
                <w:szCs w:val="22"/>
              </w:rPr>
            </w:pPr>
            <w:r w:rsidDel="00000000" w:rsidR="00000000" w:rsidRPr="00000000">
              <w:rPr>
                <w:i w:val="1"/>
                <w:color w:val="2e75b5"/>
                <w:sz w:val="22"/>
                <w:szCs w:val="22"/>
                <w:rtl w:val="0"/>
              </w:rPr>
              <w:t xml:space="preserve">E-government (Electronic Government) - the application of information and communication technologies (ICTs) to government functions and procedures with the purpose of increasing efficiency, transparency and citizen participation.  (For the needs to be strengthened to promote the use of available </w:t>
            </w:r>
          </w:p>
          <w:p w:rsidR="00000000" w:rsidDel="00000000" w:rsidP="00000000" w:rsidRDefault="00000000" w:rsidRPr="00000000" w14:paraId="000000F3">
            <w:pPr>
              <w:spacing w:after="0" w:before="0" w:lineRule="auto"/>
              <w:ind w:left="0" w:firstLine="0"/>
              <w:rPr>
                <w:i w:val="1"/>
                <w:color w:val="2e75b5"/>
                <w:sz w:val="22"/>
                <w:szCs w:val="22"/>
              </w:rPr>
            </w:pPr>
            <w:r w:rsidDel="00000000" w:rsidR="00000000" w:rsidRPr="00000000">
              <w:rPr>
                <w:i w:val="1"/>
                <w:color w:val="2e75b5"/>
                <w:sz w:val="22"/>
                <w:szCs w:val="22"/>
                <w:rtl w:val="0"/>
              </w:rPr>
              <w:t xml:space="preserve">technology and implementation of standard e-Government services such as information services, download and </w:t>
            </w:r>
          </w:p>
          <w:p w:rsidR="00000000" w:rsidDel="00000000" w:rsidP="00000000" w:rsidRDefault="00000000" w:rsidRPr="00000000" w14:paraId="000000F4">
            <w:pPr>
              <w:spacing w:before="0" w:lineRule="auto"/>
              <w:ind w:left="0" w:firstLine="0"/>
              <w:rPr>
                <w:i w:val="1"/>
                <w:color w:val="2e75b5"/>
                <w:sz w:val="22"/>
                <w:szCs w:val="22"/>
              </w:rPr>
            </w:pPr>
            <w:r w:rsidDel="00000000" w:rsidR="00000000" w:rsidRPr="00000000">
              <w:rPr>
                <w:i w:val="1"/>
                <w:color w:val="2e75b5"/>
                <w:sz w:val="22"/>
                <w:szCs w:val="22"/>
                <w:rtl w:val="0"/>
              </w:rPr>
              <w:t xml:space="preserve">upload services, transaction services, participation and communication services, and to collaborate with the NSO as an integrated, one-stop service/portal)</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F5">
            <w:pPr>
              <w:ind w:firstLine="720"/>
              <w:rPr>
                <w:b w:val="1"/>
                <w:color w:val="2e75b5"/>
                <w:sz w:val="22"/>
                <w:szCs w:val="22"/>
              </w:rPr>
            </w:pPr>
            <w:r w:rsidDel="00000000" w:rsidR="00000000" w:rsidRPr="00000000">
              <w:rPr>
                <w:b w:val="1"/>
                <w:color w:val="2e75b5"/>
                <w:sz w:val="22"/>
                <w:szCs w:val="22"/>
                <w:rtl w:val="0"/>
              </w:rPr>
              <w:t xml:space="preserve">Rationale </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F6">
            <w:pPr>
              <w:ind w:left="0" w:firstLine="0"/>
              <w:jc w:val="both"/>
              <w:rPr>
                <w:i w:val="1"/>
                <w:color w:val="2e75b5"/>
                <w:sz w:val="22"/>
                <w:szCs w:val="22"/>
              </w:rPr>
            </w:pPr>
            <w:r w:rsidDel="00000000" w:rsidR="00000000" w:rsidRPr="00000000">
              <w:rPr>
                <w:i w:val="1"/>
                <w:color w:val="2e75b5"/>
                <w:sz w:val="22"/>
                <w:szCs w:val="22"/>
                <w:rtl w:val="0"/>
              </w:rPr>
              <w:t xml:space="preserve">The rationale is to assess digital transformation, improve service delivery, and enhance efficiency and transparency in government operations.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F7">
            <w:pPr>
              <w:ind w:firstLine="720"/>
              <w:rPr>
                <w:color w:val="2e75b5"/>
                <w:sz w:val="22"/>
                <w:szCs w:val="22"/>
              </w:rPr>
            </w:pPr>
            <w:r w:rsidDel="00000000" w:rsidR="00000000" w:rsidRPr="00000000">
              <w:rPr>
                <w:b w:val="1"/>
                <w:color w:val="2e75b5"/>
                <w:sz w:val="22"/>
                <w:szCs w:val="22"/>
                <w:rtl w:val="0"/>
              </w:rPr>
              <w:t xml:space="preserve">Calculation Method</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0F8">
            <w:pPr>
              <w:numPr>
                <w:ilvl w:val="0"/>
                <w:numId w:val="12"/>
              </w:numPr>
              <w:spacing w:after="0" w:lineRule="auto"/>
              <w:ind w:left="0" w:firstLine="0"/>
              <w:rPr>
                <w:i w:val="1"/>
                <w:color w:val="2e75b5"/>
                <w:sz w:val="22"/>
                <w:szCs w:val="22"/>
              </w:rPr>
            </w:pPr>
            <w:r w:rsidDel="00000000" w:rsidR="00000000" w:rsidRPr="00000000">
              <w:rPr>
                <w:i w:val="1"/>
                <w:color w:val="2e75b5"/>
                <w:sz w:val="22"/>
                <w:szCs w:val="22"/>
                <w:rtl w:val="0"/>
              </w:rPr>
              <w:t xml:space="preserve">Number of Ministries implementing e-Government/Total Number Of Ministries *100 per year</w:t>
            </w:r>
          </w:p>
          <w:p w:rsidR="00000000" w:rsidDel="00000000" w:rsidP="00000000" w:rsidRDefault="00000000" w:rsidRPr="00000000" w14:paraId="000000F9">
            <w:pPr>
              <w:numPr>
                <w:ilvl w:val="0"/>
                <w:numId w:val="12"/>
              </w:numPr>
              <w:spacing w:after="0" w:before="0" w:lineRule="auto"/>
              <w:ind w:left="0" w:firstLine="0"/>
              <w:rPr>
                <w:i w:val="1"/>
                <w:color w:val="2e75b5"/>
                <w:sz w:val="22"/>
                <w:szCs w:val="22"/>
              </w:rPr>
            </w:pPr>
            <w:r w:rsidDel="00000000" w:rsidR="00000000" w:rsidRPr="00000000">
              <w:rPr>
                <w:i w:val="1"/>
                <w:color w:val="2e75b5"/>
                <w:sz w:val="22"/>
                <w:szCs w:val="22"/>
                <w:rtl w:val="0"/>
              </w:rPr>
              <w:t xml:space="preserve">Number of SOE's implementing e-Government/Total Number of SOE's*100 per year</w:t>
            </w:r>
          </w:p>
          <w:p w:rsidR="00000000" w:rsidDel="00000000" w:rsidP="00000000" w:rsidRDefault="00000000" w:rsidRPr="00000000" w14:paraId="000000FA">
            <w:pPr>
              <w:numPr>
                <w:ilvl w:val="0"/>
                <w:numId w:val="12"/>
              </w:numPr>
              <w:spacing w:after="0" w:before="0" w:lineRule="auto"/>
              <w:ind w:left="0" w:firstLine="0"/>
              <w:rPr>
                <w:i w:val="1"/>
                <w:color w:val="2e75b5"/>
                <w:sz w:val="22"/>
                <w:szCs w:val="22"/>
              </w:rPr>
            </w:pPr>
            <w:r w:rsidDel="00000000" w:rsidR="00000000" w:rsidRPr="00000000">
              <w:rPr>
                <w:i w:val="1"/>
                <w:color w:val="2e75b5"/>
                <w:sz w:val="22"/>
                <w:szCs w:val="22"/>
                <w:rtl w:val="0"/>
              </w:rPr>
              <w:t xml:space="preserve">Statutory Corporation implementing e-Government/Total Number of Ministries *100 per year</w:t>
            </w:r>
          </w:p>
          <w:p w:rsidR="00000000" w:rsidDel="00000000" w:rsidP="00000000" w:rsidRDefault="00000000" w:rsidRPr="00000000" w14:paraId="000000FB">
            <w:pPr>
              <w:spacing w:before="0" w:lineRule="auto"/>
              <w:ind w:left="0" w:firstLine="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FC">
            <w:pPr>
              <w:ind w:firstLine="720"/>
              <w:rPr>
                <w:color w:val="2e75b5"/>
                <w:sz w:val="22"/>
                <w:szCs w:val="22"/>
              </w:rPr>
            </w:pPr>
            <w:r w:rsidDel="00000000" w:rsidR="00000000" w:rsidRPr="00000000">
              <w:rPr>
                <w:b w:val="1"/>
                <w:color w:val="2e75b5"/>
                <w:sz w:val="22"/>
                <w:szCs w:val="22"/>
                <w:rtl w:val="0"/>
              </w:rPr>
              <w:t xml:space="preserve">Data Sources</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0FD">
            <w:pPr>
              <w:ind w:left="0" w:firstLine="0"/>
              <w:rPr>
                <w:i w:val="1"/>
                <w:color w:val="2e75b5"/>
                <w:sz w:val="22"/>
                <w:szCs w:val="22"/>
              </w:rPr>
            </w:pPr>
            <w:r w:rsidDel="00000000" w:rsidR="00000000" w:rsidRPr="00000000">
              <w:rPr>
                <w:i w:val="1"/>
                <w:color w:val="2e75b5"/>
                <w:sz w:val="22"/>
                <w:szCs w:val="22"/>
                <w:rtl w:val="0"/>
              </w:rPr>
              <w:t xml:space="preserve">MICT (DTO)</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0FE">
            <w:pPr>
              <w:ind w:firstLine="720"/>
              <w:rPr>
                <w:color w:val="2e75b5"/>
                <w:sz w:val="22"/>
                <w:szCs w:val="22"/>
              </w:rPr>
            </w:pPr>
            <w:r w:rsidDel="00000000" w:rsidR="00000000" w:rsidRPr="00000000">
              <w:rPr>
                <w:b w:val="1"/>
                <w:color w:val="2e75b5"/>
                <w:sz w:val="22"/>
                <w:szCs w:val="22"/>
                <w:rtl w:val="0"/>
              </w:rPr>
              <w:t xml:space="preserve">Frequency of Data Collection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0FF">
            <w:pPr>
              <w:ind w:left="0" w:firstLine="0"/>
              <w:rPr>
                <w:i w:val="1"/>
                <w:color w:val="2e75b5"/>
                <w:sz w:val="22"/>
                <w:szCs w:val="22"/>
              </w:rPr>
            </w:pPr>
            <w:r w:rsidDel="00000000" w:rsidR="00000000" w:rsidRPr="00000000">
              <w:rPr>
                <w:i w:val="1"/>
                <w:color w:val="2e75b5"/>
                <w:sz w:val="22"/>
                <w:szCs w:val="22"/>
                <w:rtl w:val="0"/>
              </w:rPr>
              <w:t xml:space="preserve">Annually</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00">
            <w:pPr>
              <w:ind w:firstLine="720"/>
              <w:rPr>
                <w:b w:val="1"/>
                <w:color w:val="2e75b5"/>
                <w:sz w:val="22"/>
                <w:szCs w:val="22"/>
              </w:rPr>
            </w:pPr>
            <w:r w:rsidDel="00000000" w:rsidR="00000000" w:rsidRPr="00000000">
              <w:rPr>
                <w:b w:val="1"/>
                <w:color w:val="2e75b5"/>
                <w:sz w:val="22"/>
                <w:szCs w:val="22"/>
                <w:rtl w:val="0"/>
              </w:rPr>
              <w:t xml:space="preserve">Disaggregation requirements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01">
            <w:pPr>
              <w:ind w:left="0" w:firstLine="0"/>
              <w:rPr>
                <w:i w:val="1"/>
                <w:color w:val="2e75b5"/>
                <w:sz w:val="22"/>
                <w:szCs w:val="22"/>
              </w:rPr>
            </w:pPr>
            <w:r w:rsidDel="00000000" w:rsidR="00000000" w:rsidRPr="00000000">
              <w:rPr>
                <w:i w:val="1"/>
                <w:color w:val="2e75b5"/>
                <w:sz w:val="22"/>
                <w:szCs w:val="22"/>
                <w:rtl w:val="0"/>
              </w:rPr>
              <w:t xml:space="preserve">Ministries, SOEs, Statutory Corporation and NGOs.</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02">
            <w:pPr>
              <w:ind w:firstLine="720"/>
              <w:rPr>
                <w:color w:val="2e75b5"/>
                <w:sz w:val="22"/>
                <w:szCs w:val="22"/>
              </w:rPr>
            </w:pPr>
            <w:r w:rsidDel="00000000" w:rsidR="00000000" w:rsidRPr="00000000">
              <w:rPr>
                <w:b w:val="1"/>
                <w:color w:val="2e75b5"/>
                <w:sz w:val="22"/>
                <w:szCs w:val="22"/>
                <w:rtl w:val="0"/>
              </w:rPr>
              <w:t xml:space="preserve">Further Information </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03">
            <w:pPr>
              <w:ind w:left="0" w:firstLine="0"/>
              <w:rPr>
                <w:i w:val="1"/>
                <w:color w:val="2e75b5"/>
                <w:sz w:val="22"/>
                <w:szCs w:val="22"/>
              </w:rPr>
            </w:pPr>
            <w:r w:rsidDel="00000000" w:rsidR="00000000" w:rsidRPr="00000000">
              <w:rPr>
                <w:i w:val="1"/>
                <w:color w:val="2e75b5"/>
                <w:sz w:val="22"/>
                <w:szCs w:val="22"/>
                <w:rtl w:val="0"/>
              </w:rPr>
              <w:t xml:space="preserve">NONE</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04">
            <w:pPr>
              <w:ind w:firstLine="720"/>
              <w:rPr>
                <w:b w:val="1"/>
                <w:color w:val="2e75b5"/>
                <w:sz w:val="22"/>
                <w:szCs w:val="22"/>
              </w:rPr>
            </w:pPr>
            <w:r w:rsidDel="00000000" w:rsidR="00000000" w:rsidRPr="00000000">
              <w:rPr>
                <w:b w:val="1"/>
                <w:color w:val="2e75b5"/>
                <w:sz w:val="22"/>
                <w:szCs w:val="22"/>
                <w:rtl w:val="0"/>
              </w:rPr>
              <w:t xml:space="preserve">Limitation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05">
            <w:pPr>
              <w:ind w:left="0" w:firstLine="0"/>
              <w:rPr>
                <w:i w:val="1"/>
                <w:color w:val="2e75b5"/>
                <w:sz w:val="22"/>
                <w:szCs w:val="22"/>
              </w:rPr>
            </w:pPr>
            <w:r w:rsidDel="00000000" w:rsidR="00000000" w:rsidRPr="00000000">
              <w:rPr>
                <w:i w:val="1"/>
                <w:color w:val="2e75b5"/>
                <w:sz w:val="22"/>
                <w:szCs w:val="22"/>
                <w:rtl w:val="0"/>
              </w:rPr>
              <w:t xml:space="preserve">Data unavailable from some Sectors that needs a collection or record annually to update for the next KDP</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06">
            <w:pPr>
              <w:ind w:firstLine="720"/>
              <w:rPr>
                <w:b w:val="1"/>
                <w:color w:val="2e75b5"/>
                <w:sz w:val="22"/>
                <w:szCs w:val="22"/>
              </w:rPr>
            </w:pPr>
            <w:r w:rsidDel="00000000" w:rsidR="00000000" w:rsidRPr="00000000">
              <w:rPr>
                <w:b w:val="1"/>
                <w:color w:val="2e75b5"/>
                <w:sz w:val="22"/>
                <w:szCs w:val="22"/>
                <w:rtl w:val="0"/>
              </w:rPr>
              <w:t xml:space="preserve">Tier Classification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07">
            <w:pPr>
              <w:ind w:left="0" w:firstLine="0"/>
              <w:rPr>
                <w:i w:val="1"/>
                <w:color w:val="2e75b5"/>
                <w:sz w:val="22"/>
                <w:szCs w:val="22"/>
              </w:rPr>
            </w:pPr>
            <w:r w:rsidDel="00000000" w:rsidR="00000000" w:rsidRPr="00000000">
              <w:rPr>
                <w:i w:val="1"/>
                <w:color w:val="2e75b5"/>
                <w:sz w:val="22"/>
                <w:szCs w:val="22"/>
                <w:rtl w:val="0"/>
              </w:rPr>
              <w:t xml:space="preserve">2</w:t>
            </w:r>
          </w:p>
        </w:tc>
      </w:tr>
      <w:tr>
        <w:trPr>
          <w:cantSplit w:val="0"/>
          <w:trHeight w:val="974"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08">
            <w:pPr>
              <w:ind w:firstLine="720"/>
              <w:rPr>
                <w:b w:val="1"/>
                <w:color w:val="2e75b5"/>
                <w:sz w:val="22"/>
                <w:szCs w:val="22"/>
              </w:rPr>
            </w:pPr>
            <w:r w:rsidDel="00000000" w:rsidR="00000000" w:rsidRPr="00000000">
              <w:rPr>
                <w:b w:val="1"/>
                <w:color w:val="2e75b5"/>
                <w:sz w:val="22"/>
                <w:szCs w:val="22"/>
                <w:rtl w:val="0"/>
              </w:rPr>
              <w:t xml:space="preserve">Baseline-Target</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09">
            <w:pPr>
              <w:ind w:left="0" w:firstLine="0"/>
              <w:rPr>
                <w:i w:val="1"/>
                <w:color w:val="2e75b5"/>
                <w:sz w:val="22"/>
                <w:szCs w:val="22"/>
              </w:rPr>
            </w:pPr>
            <w:r w:rsidDel="00000000" w:rsidR="00000000" w:rsidRPr="00000000">
              <w:rPr>
                <w:i w:val="1"/>
                <w:color w:val="2e75b5"/>
                <w:sz w:val="22"/>
                <w:szCs w:val="22"/>
                <w:rtl w:val="0"/>
              </w:rPr>
              <w:t xml:space="preserve">Ministries= Baseline-10% Target-60%</w:t>
              <w:br w:type="textWrapping"/>
              <w:t xml:space="preserve">SOEs= Baseline-0 Target-50%</w:t>
              <w:br w:type="textWrapping"/>
              <w:t xml:space="preserve">Statutory Corporation=Baseline-5% Target-50%</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0A">
            <w:pPr>
              <w:ind w:firstLine="720"/>
              <w:rPr>
                <w:b w:val="1"/>
                <w:color w:val="2e75b5"/>
                <w:sz w:val="22"/>
                <w:szCs w:val="22"/>
              </w:rPr>
            </w:pPr>
            <w:r w:rsidDel="00000000" w:rsidR="00000000" w:rsidRPr="00000000">
              <w:rPr>
                <w:b w:val="1"/>
                <w:color w:val="2e75b5"/>
                <w:sz w:val="22"/>
                <w:szCs w:val="22"/>
                <w:rtl w:val="0"/>
              </w:rPr>
              <w:t xml:space="preserve">Group</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0B">
            <w:pPr>
              <w:ind w:firstLine="720"/>
              <w:rPr>
                <w:i w:val="1"/>
                <w:color w:val="2e75b5"/>
                <w:sz w:val="22"/>
                <w:szCs w:val="22"/>
              </w:rPr>
            </w:pPr>
            <w:r w:rsidDel="00000000" w:rsidR="00000000" w:rsidRPr="00000000">
              <w:rPr>
                <w:i w:val="1"/>
                <w:color w:val="2e75b5"/>
                <w:sz w:val="22"/>
                <w:szCs w:val="22"/>
                <w:rtl w:val="0"/>
              </w:rPr>
              <w:t xml:space="preserve">KPA 5</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0C">
            <w:pPr>
              <w:ind w:firstLine="720"/>
              <w:rPr>
                <w:b w:val="1"/>
                <w:color w:val="2e75b5"/>
                <w:sz w:val="22"/>
                <w:szCs w:val="22"/>
              </w:rPr>
            </w:pPr>
            <w:r w:rsidDel="00000000" w:rsidR="00000000" w:rsidRPr="00000000">
              <w:rPr>
                <w:b w:val="1"/>
                <w:color w:val="2e75b5"/>
                <w:sz w:val="22"/>
                <w:szCs w:val="22"/>
                <w:rtl w:val="0"/>
              </w:rPr>
              <w:t xml:space="preserve">-Outcome</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0D">
            <w:pPr>
              <w:ind w:left="0" w:firstLine="0"/>
              <w:rPr>
                <w:color w:val="2e75b5"/>
                <w:sz w:val="22"/>
                <w:szCs w:val="22"/>
              </w:rPr>
            </w:pPr>
            <w:r w:rsidDel="00000000" w:rsidR="00000000" w:rsidRPr="00000000">
              <w:rPr>
                <w:color w:val="2e75b5"/>
                <w:sz w:val="22"/>
                <w:szCs w:val="22"/>
                <w:rtl w:val="0"/>
              </w:rPr>
              <w:t xml:space="preserve">Percentage increase of audited reports tabled at the Maneaba n Maungatabu</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0E">
            <w:pPr>
              <w:ind w:firstLine="720"/>
              <w:rPr>
                <w:b w:val="1"/>
                <w:color w:val="2e75b5"/>
                <w:sz w:val="22"/>
                <w:szCs w:val="22"/>
              </w:rPr>
            </w:pPr>
            <w:r w:rsidDel="00000000" w:rsidR="00000000" w:rsidRPr="00000000">
              <w:rPr>
                <w:b w:val="1"/>
                <w:color w:val="2e75b5"/>
                <w:sz w:val="22"/>
                <w:szCs w:val="22"/>
                <w:rtl w:val="0"/>
              </w:rPr>
              <w:t xml:space="preserve">Indicator Name</w:t>
            </w:r>
          </w:p>
        </w:tc>
        <w:tc>
          <w:tcPr>
            <w:tcBorders>
              <w:top w:color="c1c1c1" w:space="0" w:sz="6" w:val="single"/>
              <w:left w:color="c1c1c1" w:space="0" w:sz="6" w:val="single"/>
              <w:bottom w:color="c1c1c1" w:space="0" w:sz="6" w:val="single"/>
              <w:right w:color="c1c1c1" w:space="0" w:sz="6" w:val="single"/>
            </w:tcBorders>
            <w:shd w:fill="fff2cc" w:val="clear"/>
            <w:tcMar>
              <w:top w:w="90.0" w:type="dxa"/>
              <w:left w:w="90.0" w:type="dxa"/>
              <w:bottom w:w="90.0" w:type="dxa"/>
              <w:right w:w="90.0" w:type="dxa"/>
            </w:tcMar>
            <w:vAlign w:val="center"/>
          </w:tcPr>
          <w:p w:rsidR="00000000" w:rsidDel="00000000" w:rsidP="00000000" w:rsidRDefault="00000000" w:rsidRPr="00000000" w14:paraId="0000010F">
            <w:pPr>
              <w:ind w:left="0" w:firstLine="0"/>
              <w:rPr>
                <w:b w:val="1"/>
                <w:i w:val="1"/>
                <w:color w:val="2e75b5"/>
                <w:sz w:val="22"/>
                <w:szCs w:val="22"/>
              </w:rPr>
            </w:pPr>
            <w:r w:rsidDel="00000000" w:rsidR="00000000" w:rsidRPr="00000000">
              <w:rPr>
                <w:b w:val="1"/>
                <w:i w:val="1"/>
                <w:color w:val="2e75b5"/>
                <w:sz w:val="22"/>
                <w:szCs w:val="22"/>
                <w:rtl w:val="0"/>
              </w:rPr>
              <w:t xml:space="preserve">5.2b. Percentage of audited reports tabled at the Maneaba n Maungatabu</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10">
            <w:pPr>
              <w:ind w:firstLine="720"/>
              <w:rPr>
                <w:b w:val="1"/>
                <w:color w:val="2e75b5"/>
                <w:sz w:val="22"/>
                <w:szCs w:val="22"/>
              </w:rPr>
            </w:pPr>
            <w:r w:rsidDel="00000000" w:rsidR="00000000" w:rsidRPr="00000000">
              <w:rPr>
                <w:b w:val="1"/>
                <w:color w:val="2e75b5"/>
                <w:sz w:val="22"/>
                <w:szCs w:val="22"/>
                <w:rtl w:val="0"/>
              </w:rPr>
              <w:t xml:space="preserve">Alignment with existing global/regional frameworks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11">
            <w:pPr>
              <w:spacing w:after="0" w:lineRule="auto"/>
              <w:ind w:left="0" w:firstLine="0"/>
              <w:rPr>
                <w:i w:val="1"/>
                <w:color w:val="2e75b5"/>
                <w:sz w:val="22"/>
                <w:szCs w:val="22"/>
              </w:rPr>
            </w:pPr>
            <w:r w:rsidDel="00000000" w:rsidR="00000000" w:rsidRPr="00000000">
              <w:rPr>
                <w:i w:val="1"/>
                <w:color w:val="2e75b5"/>
                <w:sz w:val="22"/>
                <w:szCs w:val="22"/>
                <w:rtl w:val="0"/>
              </w:rPr>
              <w:t xml:space="preserve">SDG 16.5.1, SDG 16.5.2,SDG 16.6.1,SDG 16.6.2, SDG 16.10.1, SDG 16.10.2, SDG 5.5.1, SDG 5.C.1, SDG 10.31, SDG 11.3.2, SDG 11.7.2, SDG 17.19.1. </w:t>
            </w:r>
          </w:p>
          <w:p w:rsidR="00000000" w:rsidDel="00000000" w:rsidP="00000000" w:rsidRDefault="00000000" w:rsidRPr="00000000" w14:paraId="00000112">
            <w:pPr>
              <w:spacing w:after="0" w:before="0" w:lineRule="auto"/>
              <w:ind w:left="0" w:firstLine="0"/>
              <w:rPr>
                <w:i w:val="1"/>
                <w:color w:val="2e75b5"/>
                <w:sz w:val="22"/>
                <w:szCs w:val="22"/>
              </w:rPr>
            </w:pPr>
            <w:r w:rsidDel="00000000" w:rsidR="00000000" w:rsidRPr="00000000">
              <w:rPr>
                <w:i w:val="1"/>
                <w:color w:val="2e75b5"/>
                <w:sz w:val="22"/>
                <w:szCs w:val="22"/>
                <w:rtl w:val="0"/>
              </w:rPr>
              <w:t xml:space="preserve">KV 20: P4 pg 52</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13">
            <w:pPr>
              <w:ind w:firstLine="720"/>
              <w:rPr>
                <w:b w:val="1"/>
                <w:color w:val="2e75b5"/>
                <w:sz w:val="22"/>
                <w:szCs w:val="22"/>
              </w:rPr>
            </w:pPr>
            <w:r w:rsidDel="00000000" w:rsidR="00000000" w:rsidRPr="00000000">
              <w:rPr>
                <w:b w:val="1"/>
                <w:color w:val="2e75b5"/>
                <w:sz w:val="22"/>
                <w:szCs w:val="22"/>
                <w:rtl w:val="0"/>
              </w:rPr>
              <w:t xml:space="preserve">Lead Agency</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14">
            <w:pPr>
              <w:ind w:left="0" w:firstLine="0"/>
              <w:rPr>
                <w:i w:val="1"/>
                <w:color w:val="2e75b5"/>
                <w:sz w:val="22"/>
                <w:szCs w:val="22"/>
              </w:rPr>
            </w:pPr>
            <w:r w:rsidDel="00000000" w:rsidR="00000000" w:rsidRPr="00000000">
              <w:rPr>
                <w:i w:val="1"/>
                <w:color w:val="2e75b5"/>
                <w:sz w:val="22"/>
                <w:szCs w:val="22"/>
                <w:rtl w:val="0"/>
              </w:rPr>
              <w:t xml:space="preserve"> MNM</w:t>
            </w:r>
          </w:p>
        </w:tc>
      </w:tr>
      <w:tr>
        <w:trPr>
          <w:cantSplit w:val="0"/>
          <w:trHeight w:val="255"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15">
            <w:pPr>
              <w:ind w:firstLine="720"/>
              <w:rPr>
                <w:b w:val="1"/>
                <w:color w:val="2e75b5"/>
                <w:sz w:val="22"/>
                <w:szCs w:val="22"/>
              </w:rPr>
            </w:pPr>
            <w:r w:rsidDel="00000000" w:rsidR="00000000" w:rsidRPr="00000000">
              <w:rPr>
                <w:b w:val="1"/>
                <w:color w:val="2e75b5"/>
                <w:sz w:val="22"/>
                <w:szCs w:val="22"/>
                <w:rtl w:val="0"/>
              </w:rPr>
              <w:t xml:space="preserve">Other Contributing Agencies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16">
            <w:pPr>
              <w:ind w:left="0" w:firstLine="0"/>
              <w:rPr>
                <w:i w:val="1"/>
                <w:color w:val="2e75b5"/>
                <w:sz w:val="22"/>
                <w:szCs w:val="22"/>
              </w:rPr>
            </w:pPr>
            <w:r w:rsidDel="00000000" w:rsidR="00000000" w:rsidRPr="00000000">
              <w:rPr>
                <w:i w:val="1"/>
                <w:color w:val="2e75b5"/>
                <w:sz w:val="22"/>
                <w:szCs w:val="22"/>
                <w:rtl w:val="0"/>
              </w:rPr>
              <w:t xml:space="preserve">ALL</w:t>
            </w:r>
          </w:p>
        </w:tc>
      </w:tr>
      <w:tr>
        <w:trPr>
          <w:cantSplit w:val="0"/>
          <w:trHeight w:val="993"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17">
            <w:pPr>
              <w:ind w:firstLine="720"/>
              <w:rPr>
                <w:color w:val="2e75b5"/>
                <w:sz w:val="22"/>
                <w:szCs w:val="22"/>
              </w:rPr>
            </w:pPr>
            <w:r w:rsidDel="00000000" w:rsidR="00000000" w:rsidRPr="00000000">
              <w:rPr>
                <w:b w:val="1"/>
                <w:color w:val="2e75b5"/>
                <w:sz w:val="22"/>
                <w:szCs w:val="22"/>
                <w:rtl w:val="0"/>
              </w:rPr>
              <w:t xml:space="preserve">Definition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18">
            <w:pPr>
              <w:spacing w:after="0" w:lineRule="auto"/>
              <w:ind w:left="0" w:firstLine="0"/>
              <w:rPr>
                <w:i w:val="1"/>
                <w:color w:val="2e75b5"/>
                <w:sz w:val="22"/>
                <w:szCs w:val="22"/>
              </w:rPr>
            </w:pPr>
            <w:r w:rsidDel="00000000" w:rsidR="00000000" w:rsidRPr="00000000">
              <w:rPr>
                <w:i w:val="1"/>
                <w:color w:val="2e75b5"/>
                <w:sz w:val="22"/>
                <w:szCs w:val="22"/>
                <w:rtl w:val="0"/>
              </w:rPr>
              <w:t xml:space="preserve">Audited reports - An audit report is a written opinion of an entity (Ministries, SOEs and Island Councils) financial reports Audited by the Kiribati Audit Office.</w:t>
            </w:r>
          </w:p>
          <w:p w:rsidR="00000000" w:rsidDel="00000000" w:rsidP="00000000" w:rsidRDefault="00000000" w:rsidRPr="00000000" w14:paraId="00000119">
            <w:pPr>
              <w:spacing w:before="0" w:lineRule="auto"/>
              <w:ind w:left="0" w:firstLine="0"/>
              <w:rPr>
                <w:i w:val="1"/>
                <w:color w:val="2e75b5"/>
                <w:sz w:val="22"/>
                <w:szCs w:val="22"/>
              </w:rPr>
            </w:pPr>
            <w:r w:rsidDel="00000000" w:rsidR="00000000" w:rsidRPr="00000000">
              <w:rPr>
                <w:i w:val="1"/>
                <w:color w:val="2e75b5"/>
                <w:sz w:val="22"/>
                <w:szCs w:val="22"/>
                <w:rtl w:val="0"/>
              </w:rPr>
              <w:t xml:space="preserve">Tabled report - Reports to be tabled at Maneaba n Maungatabu</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1A">
            <w:pPr>
              <w:ind w:firstLine="720"/>
              <w:rPr>
                <w:b w:val="1"/>
                <w:color w:val="2e75b5"/>
                <w:sz w:val="22"/>
                <w:szCs w:val="22"/>
              </w:rPr>
            </w:pPr>
            <w:r w:rsidDel="00000000" w:rsidR="00000000" w:rsidRPr="00000000">
              <w:rPr>
                <w:b w:val="1"/>
                <w:color w:val="2e75b5"/>
                <w:sz w:val="22"/>
                <w:szCs w:val="22"/>
                <w:rtl w:val="0"/>
              </w:rPr>
              <w:t xml:space="preserve">Rationale </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1B">
            <w:pPr>
              <w:ind w:left="0" w:firstLine="0"/>
              <w:jc w:val="both"/>
              <w:rPr>
                <w:i w:val="1"/>
                <w:color w:val="2e75b5"/>
                <w:sz w:val="22"/>
                <w:szCs w:val="22"/>
              </w:rPr>
            </w:pPr>
            <w:r w:rsidDel="00000000" w:rsidR="00000000" w:rsidRPr="00000000">
              <w:rPr>
                <w:i w:val="1"/>
                <w:color w:val="2e75b5"/>
                <w:sz w:val="22"/>
                <w:szCs w:val="22"/>
                <w:rtl w:val="0"/>
              </w:rPr>
              <w:t xml:space="preserve">Percentage of audited reports tabled at the Maneaba n Maungatabu</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1C">
            <w:pPr>
              <w:ind w:firstLine="720"/>
              <w:rPr>
                <w:color w:val="2e75b5"/>
                <w:sz w:val="22"/>
                <w:szCs w:val="22"/>
              </w:rPr>
            </w:pPr>
            <w:r w:rsidDel="00000000" w:rsidR="00000000" w:rsidRPr="00000000">
              <w:rPr>
                <w:b w:val="1"/>
                <w:color w:val="2e75b5"/>
                <w:sz w:val="22"/>
                <w:szCs w:val="22"/>
                <w:rtl w:val="0"/>
              </w:rPr>
              <w:t xml:space="preserve">Calculation Method</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11D">
            <w:pPr>
              <w:numPr>
                <w:ilvl w:val="0"/>
                <w:numId w:val="13"/>
              </w:numPr>
              <w:spacing w:after="0" w:lineRule="auto"/>
              <w:ind w:firstLine="720"/>
              <w:rPr>
                <w:i w:val="1"/>
                <w:color w:val="2e75b5"/>
                <w:sz w:val="22"/>
                <w:szCs w:val="22"/>
              </w:rPr>
            </w:pPr>
            <w:r w:rsidDel="00000000" w:rsidR="00000000" w:rsidRPr="00000000">
              <w:rPr>
                <w:i w:val="1"/>
                <w:color w:val="2e75b5"/>
                <w:sz w:val="22"/>
                <w:szCs w:val="22"/>
                <w:rtl w:val="0"/>
              </w:rPr>
              <w:t xml:space="preserve">Number of Audited Statutory Corporation reports tabled/Total number of Statutory Corporation*100</w:t>
            </w:r>
          </w:p>
          <w:p w:rsidR="00000000" w:rsidDel="00000000" w:rsidP="00000000" w:rsidRDefault="00000000" w:rsidRPr="00000000" w14:paraId="0000011E">
            <w:pPr>
              <w:numPr>
                <w:ilvl w:val="0"/>
                <w:numId w:val="13"/>
              </w:numPr>
              <w:spacing w:after="0" w:before="0" w:lineRule="auto"/>
              <w:ind w:firstLine="720"/>
              <w:rPr>
                <w:i w:val="1"/>
                <w:color w:val="2e75b5"/>
                <w:sz w:val="22"/>
                <w:szCs w:val="22"/>
              </w:rPr>
            </w:pPr>
            <w:r w:rsidDel="00000000" w:rsidR="00000000" w:rsidRPr="00000000">
              <w:rPr>
                <w:i w:val="1"/>
                <w:color w:val="2e75b5"/>
                <w:sz w:val="22"/>
                <w:szCs w:val="22"/>
                <w:rtl w:val="0"/>
              </w:rPr>
              <w:t xml:space="preserve">Number of Audited Ministry and Island Councils  Reports tabled / Total Ministries and Island councils X 100 </w:t>
            </w:r>
          </w:p>
          <w:p w:rsidR="00000000" w:rsidDel="00000000" w:rsidP="00000000" w:rsidRDefault="00000000" w:rsidRPr="00000000" w14:paraId="0000011F">
            <w:pPr>
              <w:numPr>
                <w:ilvl w:val="0"/>
                <w:numId w:val="13"/>
              </w:numPr>
              <w:spacing w:after="0" w:before="0" w:lineRule="auto"/>
              <w:ind w:firstLine="720"/>
              <w:rPr>
                <w:i w:val="1"/>
                <w:color w:val="2e75b5"/>
                <w:sz w:val="22"/>
                <w:szCs w:val="22"/>
              </w:rPr>
            </w:pPr>
            <w:r w:rsidDel="00000000" w:rsidR="00000000" w:rsidRPr="00000000">
              <w:rPr>
                <w:i w:val="1"/>
                <w:color w:val="2e75b5"/>
                <w:sz w:val="22"/>
                <w:szCs w:val="22"/>
                <w:rtl w:val="0"/>
              </w:rPr>
              <w:t xml:space="preserve">Number of Audited SOE reports tabled / Total SOEs X 100</w:t>
            </w:r>
          </w:p>
          <w:p w:rsidR="00000000" w:rsidDel="00000000" w:rsidP="00000000" w:rsidRDefault="00000000" w:rsidRPr="00000000" w14:paraId="00000120">
            <w:pPr>
              <w:spacing w:before="0" w:lineRule="auto"/>
              <w:ind w:left="0" w:firstLine="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21">
            <w:pPr>
              <w:ind w:firstLine="720"/>
              <w:rPr>
                <w:color w:val="2e75b5"/>
                <w:sz w:val="22"/>
                <w:szCs w:val="22"/>
              </w:rPr>
            </w:pPr>
            <w:r w:rsidDel="00000000" w:rsidR="00000000" w:rsidRPr="00000000">
              <w:rPr>
                <w:b w:val="1"/>
                <w:color w:val="2e75b5"/>
                <w:sz w:val="22"/>
                <w:szCs w:val="22"/>
                <w:rtl w:val="0"/>
              </w:rPr>
              <w:t xml:space="preserve">Data Sources</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122">
            <w:pPr>
              <w:ind w:left="0" w:firstLine="0"/>
              <w:rPr>
                <w:i w:val="1"/>
                <w:color w:val="2e75b5"/>
                <w:sz w:val="22"/>
                <w:szCs w:val="22"/>
              </w:rPr>
            </w:pPr>
            <w:r w:rsidDel="00000000" w:rsidR="00000000" w:rsidRPr="00000000">
              <w:rPr>
                <w:i w:val="1"/>
                <w:color w:val="2e75b5"/>
                <w:sz w:val="22"/>
                <w:szCs w:val="22"/>
                <w:rtl w:val="0"/>
              </w:rPr>
              <w:t xml:space="preserve">MNM</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23">
            <w:pPr>
              <w:ind w:firstLine="720"/>
              <w:rPr>
                <w:color w:val="2e75b5"/>
                <w:sz w:val="22"/>
                <w:szCs w:val="22"/>
              </w:rPr>
            </w:pPr>
            <w:r w:rsidDel="00000000" w:rsidR="00000000" w:rsidRPr="00000000">
              <w:rPr>
                <w:b w:val="1"/>
                <w:color w:val="2e75b5"/>
                <w:sz w:val="22"/>
                <w:szCs w:val="22"/>
                <w:rtl w:val="0"/>
              </w:rPr>
              <w:t xml:space="preserve">Frequency of Data Collection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124">
            <w:pPr>
              <w:ind w:left="0" w:firstLine="0"/>
              <w:rPr>
                <w:i w:val="1"/>
                <w:color w:val="2e75b5"/>
                <w:sz w:val="22"/>
                <w:szCs w:val="22"/>
              </w:rPr>
            </w:pPr>
            <w:r w:rsidDel="00000000" w:rsidR="00000000" w:rsidRPr="00000000">
              <w:rPr>
                <w:i w:val="1"/>
                <w:color w:val="2e75b5"/>
                <w:sz w:val="22"/>
                <w:szCs w:val="22"/>
                <w:rtl w:val="0"/>
              </w:rPr>
              <w:t xml:space="preserve">Can be annually, Semi, quarterly </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25">
            <w:pPr>
              <w:ind w:firstLine="720"/>
              <w:rPr>
                <w:b w:val="1"/>
                <w:color w:val="2e75b5"/>
                <w:sz w:val="22"/>
                <w:szCs w:val="22"/>
              </w:rPr>
            </w:pPr>
            <w:r w:rsidDel="00000000" w:rsidR="00000000" w:rsidRPr="00000000">
              <w:rPr>
                <w:b w:val="1"/>
                <w:color w:val="2e75b5"/>
                <w:sz w:val="22"/>
                <w:szCs w:val="22"/>
                <w:rtl w:val="0"/>
              </w:rPr>
              <w:t xml:space="preserve">Disaggregation requirements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26">
            <w:pPr>
              <w:ind w:left="0" w:firstLine="0"/>
              <w:rPr>
                <w:i w:val="1"/>
                <w:color w:val="2e75b5"/>
                <w:sz w:val="22"/>
                <w:szCs w:val="22"/>
              </w:rPr>
            </w:pPr>
            <w:r w:rsidDel="00000000" w:rsidR="00000000" w:rsidRPr="00000000">
              <w:rPr>
                <w:i w:val="1"/>
                <w:color w:val="2e75b5"/>
                <w:sz w:val="22"/>
                <w:szCs w:val="22"/>
                <w:rtl w:val="0"/>
              </w:rPr>
              <w:t xml:space="preserve">Ministries, Island councils, SOEs and Statutory corporation</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27">
            <w:pPr>
              <w:ind w:firstLine="720"/>
              <w:rPr>
                <w:color w:val="2e75b5"/>
                <w:sz w:val="22"/>
                <w:szCs w:val="22"/>
              </w:rPr>
            </w:pPr>
            <w:r w:rsidDel="00000000" w:rsidR="00000000" w:rsidRPr="00000000">
              <w:rPr>
                <w:b w:val="1"/>
                <w:color w:val="2e75b5"/>
                <w:sz w:val="22"/>
                <w:szCs w:val="22"/>
                <w:rtl w:val="0"/>
              </w:rPr>
              <w:t xml:space="preserve">Further Information </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28">
            <w:pPr>
              <w:ind w:left="0" w:firstLine="0"/>
              <w:rPr>
                <w:i w:val="1"/>
                <w:color w:val="2e75b5"/>
                <w:sz w:val="22"/>
                <w:szCs w:val="22"/>
              </w:rPr>
            </w:pPr>
            <w:r w:rsidDel="00000000" w:rsidR="00000000" w:rsidRPr="00000000">
              <w:rPr>
                <w:i w:val="1"/>
                <w:color w:val="2e75b5"/>
                <w:sz w:val="22"/>
                <w:szCs w:val="22"/>
                <w:rtl w:val="0"/>
              </w:rPr>
              <w:t xml:space="preserve">Next KPI to separate the Ministries and Island councils </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29">
            <w:pPr>
              <w:ind w:firstLine="720"/>
              <w:rPr>
                <w:b w:val="1"/>
                <w:color w:val="2e75b5"/>
                <w:sz w:val="22"/>
                <w:szCs w:val="22"/>
              </w:rPr>
            </w:pPr>
            <w:r w:rsidDel="00000000" w:rsidR="00000000" w:rsidRPr="00000000">
              <w:rPr>
                <w:b w:val="1"/>
                <w:color w:val="2e75b5"/>
                <w:sz w:val="22"/>
                <w:szCs w:val="22"/>
                <w:rtl w:val="0"/>
              </w:rPr>
              <w:t xml:space="preserve">Limitation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2A">
            <w:pPr>
              <w:ind w:left="0" w:firstLine="0"/>
              <w:rPr>
                <w:i w:val="1"/>
                <w:color w:val="2e75b5"/>
                <w:sz w:val="22"/>
                <w:szCs w:val="22"/>
              </w:rPr>
            </w:pPr>
            <w:r w:rsidDel="00000000" w:rsidR="00000000" w:rsidRPr="00000000">
              <w:rPr>
                <w:i w:val="1"/>
                <w:color w:val="2e75b5"/>
                <w:sz w:val="22"/>
                <w:szCs w:val="22"/>
                <w:rtl w:val="0"/>
              </w:rPr>
              <w:t xml:space="preserve">NONE</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2B">
            <w:pPr>
              <w:ind w:firstLine="720"/>
              <w:rPr>
                <w:b w:val="1"/>
                <w:color w:val="2e75b5"/>
                <w:sz w:val="22"/>
                <w:szCs w:val="22"/>
              </w:rPr>
            </w:pPr>
            <w:r w:rsidDel="00000000" w:rsidR="00000000" w:rsidRPr="00000000">
              <w:rPr>
                <w:b w:val="1"/>
                <w:color w:val="2e75b5"/>
                <w:sz w:val="22"/>
                <w:szCs w:val="22"/>
                <w:rtl w:val="0"/>
              </w:rPr>
              <w:t xml:space="preserve">Tier Classification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2C">
            <w:pPr>
              <w:ind w:left="0" w:firstLine="0"/>
              <w:rPr>
                <w:i w:val="1"/>
                <w:color w:val="2e75b5"/>
                <w:sz w:val="22"/>
                <w:szCs w:val="22"/>
              </w:rPr>
            </w:pPr>
            <w:r w:rsidDel="00000000" w:rsidR="00000000" w:rsidRPr="00000000">
              <w:rPr>
                <w:i w:val="1"/>
                <w:color w:val="2e75b5"/>
                <w:sz w:val="22"/>
                <w:szCs w:val="22"/>
                <w:rtl w:val="0"/>
              </w:rPr>
              <w:t xml:space="preserve">1</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2D">
            <w:pPr>
              <w:ind w:firstLine="720"/>
              <w:rPr>
                <w:b w:val="1"/>
                <w:color w:val="2e75b5"/>
                <w:sz w:val="22"/>
                <w:szCs w:val="22"/>
              </w:rPr>
            </w:pPr>
            <w:r w:rsidDel="00000000" w:rsidR="00000000" w:rsidRPr="00000000">
              <w:rPr>
                <w:b w:val="1"/>
                <w:color w:val="2e75b5"/>
                <w:sz w:val="22"/>
                <w:szCs w:val="22"/>
                <w:rtl w:val="0"/>
              </w:rPr>
              <w:t xml:space="preserve">Baseline-Timeline</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2E">
            <w:pPr>
              <w:ind w:left="0" w:firstLine="0"/>
              <w:rPr>
                <w:i w:val="1"/>
                <w:color w:val="2e75b5"/>
                <w:sz w:val="22"/>
                <w:szCs w:val="22"/>
              </w:rPr>
            </w:pPr>
            <w:r w:rsidDel="00000000" w:rsidR="00000000" w:rsidRPr="00000000">
              <w:rPr>
                <w:i w:val="1"/>
                <w:color w:val="2e75b5"/>
                <w:sz w:val="22"/>
                <w:szCs w:val="22"/>
                <w:rtl w:val="0"/>
              </w:rPr>
              <w:t xml:space="preserve">Ministries &amp; Island Council= Baseline-31% Target-100%</w:t>
              <w:br w:type="textWrapping"/>
              <w:t xml:space="preserve">SOEs=Baseline-75% Target-100%</w:t>
              <w:br w:type="textWrapping"/>
              <w:t xml:space="preserve">Statutory corporation=Baseline-40% Target-70%</w:t>
            </w:r>
          </w:p>
        </w:tc>
      </w:tr>
    </w:tbl>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rPr/>
      </w:pPr>
      <w:r w:rsidDel="00000000" w:rsidR="00000000" w:rsidRPr="00000000">
        <w:rPr>
          <w:rtl w:val="0"/>
        </w:rPr>
      </w:r>
    </w:p>
    <w:tbl>
      <w:tblPr>
        <w:tblStyle w:val="Table7"/>
        <w:tblW w:w="11029.0" w:type="dxa"/>
        <w:jc w:val="left"/>
        <w:tblInd w:w="-859.0" w:type="dxa"/>
        <w:tblBorders>
          <w:top w:color="525252" w:space="0" w:sz="6" w:val="single"/>
          <w:left w:color="525252" w:space="0" w:sz="6" w:val="single"/>
          <w:bottom w:color="525252" w:space="0" w:sz="6" w:val="single"/>
          <w:right w:color="525252" w:space="0" w:sz="6" w:val="single"/>
        </w:tblBorders>
        <w:tblLayout w:type="fixed"/>
        <w:tblLook w:val="0400"/>
      </w:tblPr>
      <w:tblGrid>
        <w:gridCol w:w="3327"/>
        <w:gridCol w:w="7702"/>
        <w:tblGridChange w:id="0">
          <w:tblGrid>
            <w:gridCol w:w="3327"/>
            <w:gridCol w:w="7702"/>
          </w:tblGrid>
        </w:tblGridChange>
      </w:tblGrid>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34">
            <w:pPr>
              <w:ind w:firstLine="720"/>
              <w:rPr>
                <w:b w:val="1"/>
                <w:color w:val="2e75b5"/>
                <w:sz w:val="22"/>
                <w:szCs w:val="22"/>
              </w:rPr>
            </w:pPr>
            <w:r w:rsidDel="00000000" w:rsidR="00000000" w:rsidRPr="00000000">
              <w:rPr>
                <w:b w:val="1"/>
                <w:color w:val="2e75b5"/>
                <w:sz w:val="22"/>
                <w:szCs w:val="22"/>
                <w:rtl w:val="0"/>
              </w:rPr>
              <w:t xml:space="preserve">Group</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35">
            <w:pPr>
              <w:ind w:left="0" w:firstLine="0"/>
              <w:rPr>
                <w:i w:val="1"/>
                <w:color w:val="2e75b5"/>
                <w:sz w:val="22"/>
                <w:szCs w:val="22"/>
              </w:rPr>
            </w:pPr>
            <w:r w:rsidDel="00000000" w:rsidR="00000000" w:rsidRPr="00000000">
              <w:rPr>
                <w:i w:val="1"/>
                <w:color w:val="2e75b5"/>
                <w:sz w:val="22"/>
                <w:szCs w:val="22"/>
                <w:rtl w:val="0"/>
              </w:rPr>
              <w:t xml:space="preserve">KPA 5</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36">
            <w:pPr>
              <w:ind w:firstLine="720"/>
              <w:rPr>
                <w:b w:val="1"/>
                <w:color w:val="2e75b5"/>
                <w:sz w:val="22"/>
                <w:szCs w:val="22"/>
              </w:rPr>
            </w:pPr>
            <w:r w:rsidDel="00000000" w:rsidR="00000000" w:rsidRPr="00000000">
              <w:rPr>
                <w:b w:val="1"/>
                <w:color w:val="2e75b5"/>
                <w:sz w:val="22"/>
                <w:szCs w:val="22"/>
                <w:rtl w:val="0"/>
              </w:rPr>
              <w:t xml:space="preserve">-Outcome</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37">
            <w:pPr>
              <w:ind w:left="0" w:firstLine="0"/>
              <w:rPr>
                <w:color w:val="2e75b5"/>
                <w:sz w:val="22"/>
                <w:szCs w:val="22"/>
              </w:rPr>
            </w:pPr>
            <w:r w:rsidDel="00000000" w:rsidR="00000000" w:rsidRPr="00000000">
              <w:rPr>
                <w:color w:val="2e75b5"/>
                <w:sz w:val="22"/>
                <w:szCs w:val="22"/>
                <w:rtl w:val="0"/>
              </w:rPr>
              <w:t xml:space="preserve">Percentage increase of audited reports scrutinized and tabled by PAC</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38">
            <w:pPr>
              <w:ind w:firstLine="720"/>
              <w:rPr>
                <w:b w:val="1"/>
                <w:color w:val="2e75b5"/>
                <w:sz w:val="22"/>
                <w:szCs w:val="22"/>
              </w:rPr>
            </w:pPr>
            <w:r w:rsidDel="00000000" w:rsidR="00000000" w:rsidRPr="00000000">
              <w:rPr>
                <w:b w:val="1"/>
                <w:color w:val="2e75b5"/>
                <w:sz w:val="22"/>
                <w:szCs w:val="22"/>
                <w:rtl w:val="0"/>
              </w:rPr>
              <w:t xml:space="preserve">Indicator Name</w:t>
            </w:r>
          </w:p>
        </w:tc>
        <w:tc>
          <w:tcPr>
            <w:tcBorders>
              <w:top w:color="c1c1c1" w:space="0" w:sz="6" w:val="single"/>
              <w:left w:color="c1c1c1" w:space="0" w:sz="6" w:val="single"/>
              <w:bottom w:color="c1c1c1" w:space="0" w:sz="6" w:val="single"/>
              <w:right w:color="c1c1c1" w:space="0" w:sz="6" w:val="single"/>
            </w:tcBorders>
            <w:shd w:fill="fff2cc" w:val="clear"/>
            <w:tcMar>
              <w:top w:w="90.0" w:type="dxa"/>
              <w:left w:w="90.0" w:type="dxa"/>
              <w:bottom w:w="90.0" w:type="dxa"/>
              <w:right w:w="90.0" w:type="dxa"/>
            </w:tcMar>
            <w:vAlign w:val="center"/>
          </w:tcPr>
          <w:p w:rsidR="00000000" w:rsidDel="00000000" w:rsidP="00000000" w:rsidRDefault="00000000" w:rsidRPr="00000000" w14:paraId="00000139">
            <w:pPr>
              <w:ind w:left="0" w:firstLine="0"/>
              <w:rPr>
                <w:b w:val="1"/>
                <w:i w:val="1"/>
                <w:color w:val="2e75b5"/>
                <w:sz w:val="22"/>
                <w:szCs w:val="22"/>
              </w:rPr>
            </w:pPr>
            <w:r w:rsidDel="00000000" w:rsidR="00000000" w:rsidRPr="00000000">
              <w:rPr>
                <w:b w:val="1"/>
                <w:i w:val="1"/>
                <w:color w:val="2e75b5"/>
                <w:sz w:val="22"/>
                <w:szCs w:val="22"/>
                <w:rtl w:val="0"/>
              </w:rPr>
              <w:t xml:space="preserve">5.2bi. Percentage of tabled audit reports scrutinized and tabled by PAC</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3A">
            <w:pPr>
              <w:ind w:firstLine="720"/>
              <w:rPr>
                <w:b w:val="1"/>
                <w:color w:val="2e75b5"/>
                <w:sz w:val="22"/>
                <w:szCs w:val="22"/>
              </w:rPr>
            </w:pPr>
            <w:r w:rsidDel="00000000" w:rsidR="00000000" w:rsidRPr="00000000">
              <w:rPr>
                <w:b w:val="1"/>
                <w:color w:val="2e75b5"/>
                <w:sz w:val="22"/>
                <w:szCs w:val="22"/>
                <w:rtl w:val="0"/>
              </w:rPr>
              <w:t xml:space="preserve">Alignment with existing global/regional frameworks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3B">
            <w:pPr>
              <w:spacing w:after="0" w:lineRule="auto"/>
              <w:ind w:left="0" w:firstLine="0"/>
              <w:rPr>
                <w:i w:val="1"/>
                <w:color w:val="2e75b5"/>
                <w:sz w:val="22"/>
                <w:szCs w:val="22"/>
              </w:rPr>
            </w:pPr>
            <w:r w:rsidDel="00000000" w:rsidR="00000000" w:rsidRPr="00000000">
              <w:rPr>
                <w:i w:val="1"/>
                <w:color w:val="2e75b5"/>
                <w:sz w:val="22"/>
                <w:szCs w:val="22"/>
                <w:rtl w:val="0"/>
              </w:rPr>
              <w:t xml:space="preserve">SDG 16.5.1, SDG 16.5.2,SDG 16.6.1,SDG 16.6.2, SDG 16.10.1, SDG 16.10.2, SDG 5.5.1, SDG 5.C.1, SDG 10.31, SDG 11.3.2, SDG 11.7.2, SDG 17.19.1. </w:t>
            </w:r>
          </w:p>
          <w:p w:rsidR="00000000" w:rsidDel="00000000" w:rsidP="00000000" w:rsidRDefault="00000000" w:rsidRPr="00000000" w14:paraId="0000013C">
            <w:pPr>
              <w:spacing w:after="0" w:before="0" w:lineRule="auto"/>
              <w:ind w:left="0" w:firstLine="0"/>
              <w:rPr>
                <w:i w:val="1"/>
                <w:color w:val="2e75b5"/>
                <w:sz w:val="22"/>
                <w:szCs w:val="22"/>
              </w:rPr>
            </w:pPr>
            <w:r w:rsidDel="00000000" w:rsidR="00000000" w:rsidRPr="00000000">
              <w:rPr>
                <w:i w:val="1"/>
                <w:color w:val="2e75b5"/>
                <w:sz w:val="22"/>
                <w:szCs w:val="22"/>
                <w:rtl w:val="0"/>
              </w:rPr>
              <w:t xml:space="preserve">TA3 Goal 1.1 pg 22</w:t>
            </w:r>
          </w:p>
          <w:p w:rsidR="00000000" w:rsidDel="00000000" w:rsidP="00000000" w:rsidRDefault="00000000" w:rsidRPr="00000000" w14:paraId="0000013D">
            <w:pPr>
              <w:spacing w:after="0" w:before="0" w:lineRule="auto"/>
              <w:ind w:left="0" w:firstLine="0"/>
              <w:rPr>
                <w:i w:val="1"/>
                <w:color w:val="2e75b5"/>
                <w:sz w:val="22"/>
                <w:szCs w:val="22"/>
              </w:rPr>
            </w:pPr>
            <w:r w:rsidDel="00000000" w:rsidR="00000000" w:rsidRPr="00000000">
              <w:rPr>
                <w:i w:val="1"/>
                <w:color w:val="2e75b5"/>
                <w:sz w:val="22"/>
                <w:szCs w:val="22"/>
                <w:rtl w:val="0"/>
              </w:rPr>
              <w:t xml:space="preserve">KV20: P4 pg 52</w:t>
            </w:r>
          </w:p>
          <w:p w:rsidR="00000000" w:rsidDel="00000000" w:rsidP="00000000" w:rsidRDefault="00000000" w:rsidRPr="00000000" w14:paraId="0000013E">
            <w:pPr>
              <w:spacing w:after="0" w:before="0" w:lineRule="auto"/>
              <w:ind w:left="0" w:firstLine="0"/>
              <w:rPr>
                <w:i w:val="1"/>
                <w:color w:val="2e75b5"/>
                <w:sz w:val="22"/>
                <w:szCs w:val="22"/>
              </w:rPr>
            </w:pPr>
            <w:r w:rsidDel="00000000" w:rsidR="00000000" w:rsidRPr="00000000">
              <w:rPr>
                <w:rtl w:val="0"/>
              </w:rPr>
            </w:r>
          </w:p>
          <w:p w:rsidR="00000000" w:rsidDel="00000000" w:rsidP="00000000" w:rsidRDefault="00000000" w:rsidRPr="00000000" w14:paraId="0000013F">
            <w:pPr>
              <w:spacing w:after="0" w:before="0" w:lineRule="auto"/>
              <w:ind w:left="0" w:firstLine="0"/>
              <w:rPr>
                <w:i w:val="1"/>
                <w:color w:val="2e75b5"/>
                <w:sz w:val="22"/>
                <w:szCs w:val="22"/>
              </w:rPr>
            </w:pPr>
            <w:r w:rsidDel="00000000" w:rsidR="00000000" w:rsidRPr="00000000">
              <w:rPr>
                <w:rtl w:val="0"/>
              </w:rPr>
            </w:r>
          </w:p>
          <w:p w:rsidR="00000000" w:rsidDel="00000000" w:rsidP="00000000" w:rsidRDefault="00000000" w:rsidRPr="00000000" w14:paraId="00000140">
            <w:pPr>
              <w:spacing w:before="0" w:lineRule="auto"/>
              <w:ind w:firstLine="72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41">
            <w:pPr>
              <w:ind w:firstLine="720"/>
              <w:rPr>
                <w:b w:val="1"/>
                <w:color w:val="2e75b5"/>
                <w:sz w:val="22"/>
                <w:szCs w:val="22"/>
              </w:rPr>
            </w:pPr>
            <w:r w:rsidDel="00000000" w:rsidR="00000000" w:rsidRPr="00000000">
              <w:rPr>
                <w:b w:val="1"/>
                <w:color w:val="2e75b5"/>
                <w:sz w:val="22"/>
                <w:szCs w:val="22"/>
                <w:rtl w:val="0"/>
              </w:rPr>
              <w:t xml:space="preserve">Lead Agency</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42">
            <w:pPr>
              <w:ind w:left="0" w:firstLine="0"/>
              <w:rPr>
                <w:i w:val="1"/>
                <w:color w:val="2e75b5"/>
                <w:sz w:val="22"/>
                <w:szCs w:val="22"/>
              </w:rPr>
            </w:pPr>
            <w:r w:rsidDel="00000000" w:rsidR="00000000" w:rsidRPr="00000000">
              <w:rPr>
                <w:i w:val="1"/>
                <w:color w:val="2e75b5"/>
                <w:sz w:val="22"/>
                <w:szCs w:val="22"/>
                <w:rtl w:val="0"/>
              </w:rPr>
              <w:t xml:space="preserve"> MNM</w:t>
            </w:r>
          </w:p>
        </w:tc>
      </w:tr>
      <w:tr>
        <w:trPr>
          <w:cantSplit w:val="0"/>
          <w:trHeight w:val="255"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43">
            <w:pPr>
              <w:ind w:firstLine="720"/>
              <w:rPr>
                <w:b w:val="1"/>
                <w:color w:val="2e75b5"/>
                <w:sz w:val="22"/>
                <w:szCs w:val="22"/>
              </w:rPr>
            </w:pPr>
            <w:r w:rsidDel="00000000" w:rsidR="00000000" w:rsidRPr="00000000">
              <w:rPr>
                <w:b w:val="1"/>
                <w:color w:val="2e75b5"/>
                <w:sz w:val="22"/>
                <w:szCs w:val="22"/>
                <w:rtl w:val="0"/>
              </w:rPr>
              <w:t xml:space="preserve">Other Contributing Agencies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44">
            <w:pPr>
              <w:ind w:left="0" w:firstLine="0"/>
              <w:rPr>
                <w:i w:val="1"/>
                <w:color w:val="2e75b5"/>
                <w:sz w:val="22"/>
                <w:szCs w:val="22"/>
              </w:rPr>
            </w:pPr>
            <w:r w:rsidDel="00000000" w:rsidR="00000000" w:rsidRPr="00000000">
              <w:rPr>
                <w:i w:val="1"/>
                <w:color w:val="2e75b5"/>
                <w:sz w:val="22"/>
                <w:szCs w:val="22"/>
                <w:rtl w:val="0"/>
              </w:rPr>
              <w:t xml:space="preserve">ALL</w:t>
            </w:r>
          </w:p>
        </w:tc>
      </w:tr>
      <w:tr>
        <w:trPr>
          <w:cantSplit w:val="0"/>
          <w:trHeight w:val="993"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45">
            <w:pPr>
              <w:ind w:firstLine="720"/>
              <w:rPr>
                <w:color w:val="2e75b5"/>
                <w:sz w:val="22"/>
                <w:szCs w:val="22"/>
              </w:rPr>
            </w:pPr>
            <w:r w:rsidDel="00000000" w:rsidR="00000000" w:rsidRPr="00000000">
              <w:rPr>
                <w:b w:val="1"/>
                <w:color w:val="2e75b5"/>
                <w:sz w:val="22"/>
                <w:szCs w:val="22"/>
                <w:rtl w:val="0"/>
              </w:rPr>
              <w:t xml:space="preserve">Definition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46">
            <w:pPr>
              <w:ind w:left="0" w:firstLine="0"/>
              <w:rPr>
                <w:i w:val="1"/>
                <w:color w:val="2e75b5"/>
                <w:sz w:val="22"/>
                <w:szCs w:val="22"/>
              </w:rPr>
            </w:pPr>
            <w:r w:rsidDel="00000000" w:rsidR="00000000" w:rsidRPr="00000000">
              <w:rPr>
                <w:i w:val="1"/>
                <w:color w:val="2e75b5"/>
                <w:sz w:val="22"/>
                <w:szCs w:val="22"/>
                <w:rtl w:val="0"/>
              </w:rPr>
              <w:t xml:space="preserve">Public Account Committee Report is produced after a scrutiny  with Ministries, SOE and Island Council on their financial reports done by the Audit and tabled to Maneaba ni Maungatabu </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47">
            <w:pPr>
              <w:ind w:firstLine="720"/>
              <w:rPr>
                <w:b w:val="1"/>
                <w:color w:val="2e75b5"/>
                <w:sz w:val="22"/>
                <w:szCs w:val="22"/>
              </w:rPr>
            </w:pPr>
            <w:r w:rsidDel="00000000" w:rsidR="00000000" w:rsidRPr="00000000">
              <w:rPr>
                <w:b w:val="1"/>
                <w:color w:val="2e75b5"/>
                <w:sz w:val="22"/>
                <w:szCs w:val="22"/>
                <w:rtl w:val="0"/>
              </w:rPr>
              <w:t xml:space="preserve">Rationale </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48">
            <w:pPr>
              <w:ind w:left="0" w:firstLine="0"/>
              <w:jc w:val="both"/>
              <w:rPr>
                <w:i w:val="1"/>
                <w:color w:val="2e75b5"/>
                <w:sz w:val="22"/>
                <w:szCs w:val="22"/>
              </w:rPr>
            </w:pPr>
            <w:r w:rsidDel="00000000" w:rsidR="00000000" w:rsidRPr="00000000">
              <w:rPr>
                <w:i w:val="1"/>
                <w:color w:val="2e75b5"/>
                <w:sz w:val="22"/>
                <w:szCs w:val="22"/>
                <w:rtl w:val="0"/>
              </w:rPr>
              <w:t xml:space="preserve">The rationale is to promote accountability and ensure public funds are properly examined through legislative oversight.</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49">
            <w:pPr>
              <w:ind w:firstLine="720"/>
              <w:rPr>
                <w:color w:val="2e75b5"/>
                <w:sz w:val="22"/>
                <w:szCs w:val="22"/>
              </w:rPr>
            </w:pPr>
            <w:r w:rsidDel="00000000" w:rsidR="00000000" w:rsidRPr="00000000">
              <w:rPr>
                <w:b w:val="1"/>
                <w:color w:val="2e75b5"/>
                <w:sz w:val="22"/>
                <w:szCs w:val="22"/>
                <w:rtl w:val="0"/>
              </w:rPr>
              <w:t xml:space="preserve">Calculation Method</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14A">
            <w:pPr>
              <w:numPr>
                <w:ilvl w:val="0"/>
                <w:numId w:val="14"/>
              </w:numPr>
              <w:spacing w:after="0" w:lineRule="auto"/>
              <w:ind w:firstLine="720"/>
              <w:rPr>
                <w:i w:val="1"/>
                <w:color w:val="2e75b5"/>
                <w:sz w:val="22"/>
                <w:szCs w:val="22"/>
              </w:rPr>
            </w:pPr>
            <w:r w:rsidDel="00000000" w:rsidR="00000000" w:rsidRPr="00000000">
              <w:rPr>
                <w:i w:val="1"/>
                <w:color w:val="2e75b5"/>
                <w:sz w:val="22"/>
                <w:szCs w:val="22"/>
                <w:rtl w:val="0"/>
              </w:rPr>
              <w:t xml:space="preserve">Number of Audited Statutory Corporation reports every year</w:t>
            </w:r>
          </w:p>
          <w:p w:rsidR="00000000" w:rsidDel="00000000" w:rsidP="00000000" w:rsidRDefault="00000000" w:rsidRPr="00000000" w14:paraId="0000014B">
            <w:pPr>
              <w:numPr>
                <w:ilvl w:val="0"/>
                <w:numId w:val="14"/>
              </w:numPr>
              <w:spacing w:after="0" w:before="0" w:lineRule="auto"/>
              <w:ind w:firstLine="720"/>
              <w:rPr>
                <w:i w:val="1"/>
                <w:color w:val="2e75b5"/>
                <w:sz w:val="22"/>
                <w:szCs w:val="22"/>
              </w:rPr>
            </w:pPr>
            <w:r w:rsidDel="00000000" w:rsidR="00000000" w:rsidRPr="00000000">
              <w:rPr>
                <w:i w:val="1"/>
                <w:color w:val="2e75b5"/>
                <w:sz w:val="22"/>
                <w:szCs w:val="22"/>
                <w:rtl w:val="0"/>
              </w:rPr>
              <w:t xml:space="preserve">Number of Audited Ministries &amp; Island Council every year</w:t>
            </w:r>
          </w:p>
          <w:p w:rsidR="00000000" w:rsidDel="00000000" w:rsidP="00000000" w:rsidRDefault="00000000" w:rsidRPr="00000000" w14:paraId="0000014C">
            <w:pPr>
              <w:numPr>
                <w:ilvl w:val="0"/>
                <w:numId w:val="14"/>
              </w:numPr>
              <w:spacing w:after="0" w:before="0" w:lineRule="auto"/>
              <w:ind w:firstLine="720"/>
              <w:rPr>
                <w:i w:val="1"/>
                <w:color w:val="2e75b5"/>
                <w:sz w:val="22"/>
                <w:szCs w:val="22"/>
              </w:rPr>
            </w:pPr>
            <w:r w:rsidDel="00000000" w:rsidR="00000000" w:rsidRPr="00000000">
              <w:rPr>
                <w:i w:val="1"/>
                <w:color w:val="2e75b5"/>
                <w:sz w:val="22"/>
                <w:szCs w:val="22"/>
                <w:rtl w:val="0"/>
              </w:rPr>
              <w:t xml:space="preserve">Number of Audited SOEs</w:t>
            </w:r>
          </w:p>
          <w:p w:rsidR="00000000" w:rsidDel="00000000" w:rsidP="00000000" w:rsidRDefault="00000000" w:rsidRPr="00000000" w14:paraId="0000014D">
            <w:pPr>
              <w:spacing w:before="0" w:lineRule="auto"/>
              <w:ind w:left="0" w:firstLine="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4E">
            <w:pPr>
              <w:ind w:firstLine="720"/>
              <w:rPr>
                <w:color w:val="2e75b5"/>
                <w:sz w:val="22"/>
                <w:szCs w:val="22"/>
              </w:rPr>
            </w:pPr>
            <w:r w:rsidDel="00000000" w:rsidR="00000000" w:rsidRPr="00000000">
              <w:rPr>
                <w:b w:val="1"/>
                <w:color w:val="2e75b5"/>
                <w:sz w:val="22"/>
                <w:szCs w:val="22"/>
                <w:rtl w:val="0"/>
              </w:rPr>
              <w:t xml:space="preserve">Data Sources</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14F">
            <w:pPr>
              <w:ind w:left="0" w:firstLine="0"/>
              <w:rPr>
                <w:i w:val="1"/>
                <w:color w:val="2e75b5"/>
                <w:sz w:val="22"/>
                <w:szCs w:val="22"/>
              </w:rPr>
            </w:pPr>
            <w:r w:rsidDel="00000000" w:rsidR="00000000" w:rsidRPr="00000000">
              <w:rPr>
                <w:i w:val="1"/>
                <w:color w:val="2e75b5"/>
                <w:sz w:val="22"/>
                <w:szCs w:val="22"/>
                <w:rtl w:val="0"/>
              </w:rPr>
              <w:t xml:space="preserve">MNM</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50">
            <w:pPr>
              <w:ind w:firstLine="720"/>
              <w:rPr>
                <w:color w:val="2e75b5"/>
                <w:sz w:val="22"/>
                <w:szCs w:val="22"/>
              </w:rPr>
            </w:pPr>
            <w:r w:rsidDel="00000000" w:rsidR="00000000" w:rsidRPr="00000000">
              <w:rPr>
                <w:b w:val="1"/>
                <w:color w:val="2e75b5"/>
                <w:sz w:val="22"/>
                <w:szCs w:val="22"/>
                <w:rtl w:val="0"/>
              </w:rPr>
              <w:t xml:space="preserve">Frequency of Data Collection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151">
            <w:pPr>
              <w:ind w:left="0" w:firstLine="0"/>
              <w:rPr>
                <w:i w:val="1"/>
                <w:color w:val="2e75b5"/>
                <w:sz w:val="22"/>
                <w:szCs w:val="22"/>
              </w:rPr>
            </w:pPr>
            <w:r w:rsidDel="00000000" w:rsidR="00000000" w:rsidRPr="00000000">
              <w:rPr>
                <w:i w:val="1"/>
                <w:color w:val="2e75b5"/>
                <w:sz w:val="22"/>
                <w:szCs w:val="22"/>
                <w:rtl w:val="0"/>
              </w:rPr>
              <w:t xml:space="preserve">Annually</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52">
            <w:pPr>
              <w:ind w:firstLine="720"/>
              <w:rPr>
                <w:b w:val="1"/>
                <w:color w:val="2e75b5"/>
                <w:sz w:val="22"/>
                <w:szCs w:val="22"/>
              </w:rPr>
            </w:pPr>
            <w:r w:rsidDel="00000000" w:rsidR="00000000" w:rsidRPr="00000000">
              <w:rPr>
                <w:b w:val="1"/>
                <w:color w:val="2e75b5"/>
                <w:sz w:val="22"/>
                <w:szCs w:val="22"/>
                <w:rtl w:val="0"/>
              </w:rPr>
              <w:t xml:space="preserve">Disaggregation requirements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53">
            <w:pPr>
              <w:ind w:left="0" w:firstLine="0"/>
              <w:rPr>
                <w:i w:val="1"/>
                <w:color w:val="2e75b5"/>
                <w:sz w:val="22"/>
                <w:szCs w:val="22"/>
              </w:rPr>
            </w:pPr>
            <w:r w:rsidDel="00000000" w:rsidR="00000000" w:rsidRPr="00000000">
              <w:rPr>
                <w:i w:val="1"/>
                <w:color w:val="2e75b5"/>
                <w:sz w:val="22"/>
                <w:szCs w:val="22"/>
                <w:rtl w:val="0"/>
              </w:rPr>
              <w:t xml:space="preserve">Ministries with Island councils, Statutory Corporation and SOEs</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54">
            <w:pPr>
              <w:ind w:firstLine="720"/>
              <w:rPr>
                <w:color w:val="2e75b5"/>
                <w:sz w:val="22"/>
                <w:szCs w:val="22"/>
              </w:rPr>
            </w:pPr>
            <w:r w:rsidDel="00000000" w:rsidR="00000000" w:rsidRPr="00000000">
              <w:rPr>
                <w:b w:val="1"/>
                <w:color w:val="2e75b5"/>
                <w:sz w:val="22"/>
                <w:szCs w:val="22"/>
                <w:rtl w:val="0"/>
              </w:rPr>
              <w:t xml:space="preserve">Further Information </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55">
            <w:pPr>
              <w:ind w:left="0"/>
              <w:rPr>
                <w:i w:val="1"/>
                <w:color w:val="2e75b5"/>
                <w:sz w:val="22"/>
                <w:szCs w:val="22"/>
              </w:rPr>
            </w:pPr>
            <w:r w:rsidDel="00000000" w:rsidR="00000000" w:rsidRPr="00000000">
              <w:rPr>
                <w:i w:val="1"/>
                <w:color w:val="2e75b5"/>
                <w:sz w:val="22"/>
                <w:szCs w:val="22"/>
                <w:rtl w:val="0"/>
              </w:rPr>
              <w:t xml:space="preserve">Next KPI to separate the Ministries and Island councils </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56">
            <w:pPr>
              <w:ind w:firstLine="720"/>
              <w:rPr>
                <w:b w:val="1"/>
                <w:color w:val="2e75b5"/>
                <w:sz w:val="22"/>
                <w:szCs w:val="22"/>
              </w:rPr>
            </w:pPr>
            <w:r w:rsidDel="00000000" w:rsidR="00000000" w:rsidRPr="00000000">
              <w:rPr>
                <w:b w:val="1"/>
                <w:color w:val="2e75b5"/>
                <w:sz w:val="22"/>
                <w:szCs w:val="22"/>
                <w:rtl w:val="0"/>
              </w:rPr>
              <w:t xml:space="preserve">Limitation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57">
            <w:pPr>
              <w:ind w:left="0" w:firstLine="0"/>
              <w:rPr>
                <w:i w:val="1"/>
                <w:color w:val="2e75b5"/>
                <w:sz w:val="22"/>
                <w:szCs w:val="22"/>
              </w:rPr>
            </w:pPr>
            <w:r w:rsidDel="00000000" w:rsidR="00000000" w:rsidRPr="00000000">
              <w:rPr>
                <w:i w:val="1"/>
                <w:color w:val="2e75b5"/>
                <w:sz w:val="22"/>
                <w:szCs w:val="22"/>
                <w:rtl w:val="0"/>
              </w:rPr>
              <w:t xml:space="preserve">NONE</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58">
            <w:pPr>
              <w:ind w:firstLine="720"/>
              <w:rPr>
                <w:b w:val="1"/>
                <w:color w:val="2e75b5"/>
                <w:sz w:val="22"/>
                <w:szCs w:val="22"/>
              </w:rPr>
            </w:pPr>
            <w:r w:rsidDel="00000000" w:rsidR="00000000" w:rsidRPr="00000000">
              <w:rPr>
                <w:b w:val="1"/>
                <w:color w:val="2e75b5"/>
                <w:sz w:val="22"/>
                <w:szCs w:val="22"/>
                <w:rtl w:val="0"/>
              </w:rPr>
              <w:t xml:space="preserve">Tier Classification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59">
            <w:pPr>
              <w:ind w:left="0" w:firstLine="0"/>
              <w:rPr>
                <w:i w:val="1"/>
                <w:color w:val="2e75b5"/>
                <w:sz w:val="22"/>
                <w:szCs w:val="22"/>
              </w:rPr>
            </w:pPr>
            <w:r w:rsidDel="00000000" w:rsidR="00000000" w:rsidRPr="00000000">
              <w:rPr>
                <w:i w:val="1"/>
                <w:color w:val="2e75b5"/>
                <w:sz w:val="22"/>
                <w:szCs w:val="22"/>
                <w:rtl w:val="0"/>
              </w:rPr>
              <w:t xml:space="preserve">2</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5A">
            <w:pPr>
              <w:ind w:firstLine="720"/>
              <w:rPr>
                <w:b w:val="1"/>
                <w:color w:val="2e75b5"/>
                <w:sz w:val="22"/>
                <w:szCs w:val="22"/>
              </w:rPr>
            </w:pPr>
            <w:r w:rsidDel="00000000" w:rsidR="00000000" w:rsidRPr="00000000">
              <w:rPr>
                <w:b w:val="1"/>
                <w:color w:val="2e75b5"/>
                <w:sz w:val="22"/>
                <w:szCs w:val="22"/>
                <w:rtl w:val="0"/>
              </w:rPr>
              <w:t xml:space="preserve">Baseline-Target</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5B">
            <w:pPr>
              <w:spacing w:after="0" w:lineRule="auto"/>
              <w:ind w:left="0" w:firstLine="0"/>
              <w:rPr>
                <w:i w:val="1"/>
                <w:color w:val="2e75b5"/>
                <w:sz w:val="22"/>
                <w:szCs w:val="22"/>
              </w:rPr>
            </w:pPr>
            <w:r w:rsidDel="00000000" w:rsidR="00000000" w:rsidRPr="00000000">
              <w:rPr>
                <w:i w:val="1"/>
                <w:color w:val="2e75b5"/>
                <w:sz w:val="22"/>
                <w:szCs w:val="22"/>
                <w:rtl w:val="0"/>
              </w:rPr>
              <w:t xml:space="preserve">Ministries &amp; Island councils=Baseline-50% Target-80%</w:t>
            </w:r>
          </w:p>
          <w:p w:rsidR="00000000" w:rsidDel="00000000" w:rsidP="00000000" w:rsidRDefault="00000000" w:rsidRPr="00000000" w14:paraId="0000015C">
            <w:pPr>
              <w:spacing w:before="0" w:lineRule="auto"/>
              <w:ind w:left="0" w:firstLine="0"/>
              <w:rPr>
                <w:i w:val="1"/>
                <w:color w:val="2e75b5"/>
                <w:sz w:val="22"/>
                <w:szCs w:val="22"/>
              </w:rPr>
            </w:pPr>
            <w:r w:rsidDel="00000000" w:rsidR="00000000" w:rsidRPr="00000000">
              <w:rPr>
                <w:i w:val="1"/>
                <w:color w:val="2e75b5"/>
                <w:sz w:val="22"/>
                <w:szCs w:val="22"/>
                <w:rtl w:val="0"/>
              </w:rPr>
              <w:t xml:space="preserve">Statutory Corporation= Baseline-20% Target-70%</w:t>
              <w:br w:type="textWrapping"/>
              <w:t xml:space="preserve">SOEs=Baseline-30% Target-50%</w:t>
            </w:r>
          </w:p>
        </w:tc>
      </w:tr>
    </w:tbl>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rPr/>
      </w:pPr>
      <w:r w:rsidDel="00000000" w:rsidR="00000000" w:rsidRPr="00000000">
        <w:rPr>
          <w:rtl w:val="0"/>
        </w:rPr>
      </w:r>
    </w:p>
    <w:tbl>
      <w:tblPr>
        <w:tblStyle w:val="Table8"/>
        <w:tblW w:w="11029.0" w:type="dxa"/>
        <w:jc w:val="left"/>
        <w:tblInd w:w="-859.0" w:type="dxa"/>
        <w:tblBorders>
          <w:top w:color="525252" w:space="0" w:sz="6" w:val="single"/>
          <w:left w:color="525252" w:space="0" w:sz="6" w:val="single"/>
          <w:bottom w:color="525252" w:space="0" w:sz="6" w:val="single"/>
          <w:right w:color="525252" w:space="0" w:sz="6" w:val="single"/>
        </w:tblBorders>
        <w:tblLayout w:type="fixed"/>
        <w:tblLook w:val="0400"/>
      </w:tblPr>
      <w:tblGrid>
        <w:gridCol w:w="3327"/>
        <w:gridCol w:w="7702"/>
        <w:tblGridChange w:id="0">
          <w:tblGrid>
            <w:gridCol w:w="3327"/>
            <w:gridCol w:w="7702"/>
          </w:tblGrid>
        </w:tblGridChange>
      </w:tblGrid>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5F">
            <w:pPr>
              <w:ind w:firstLine="720"/>
              <w:rPr>
                <w:b w:val="1"/>
                <w:color w:val="2e75b5"/>
                <w:sz w:val="22"/>
                <w:szCs w:val="22"/>
              </w:rPr>
            </w:pPr>
            <w:r w:rsidDel="00000000" w:rsidR="00000000" w:rsidRPr="00000000">
              <w:rPr>
                <w:b w:val="1"/>
                <w:color w:val="2e75b5"/>
                <w:sz w:val="22"/>
                <w:szCs w:val="22"/>
                <w:rtl w:val="0"/>
              </w:rPr>
              <w:t xml:space="preserve">Group</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60">
            <w:pPr>
              <w:ind w:left="0" w:firstLine="0"/>
              <w:rPr>
                <w:i w:val="1"/>
                <w:color w:val="2e75b5"/>
                <w:sz w:val="22"/>
                <w:szCs w:val="22"/>
              </w:rPr>
            </w:pPr>
            <w:r w:rsidDel="00000000" w:rsidR="00000000" w:rsidRPr="00000000">
              <w:rPr>
                <w:i w:val="1"/>
                <w:color w:val="2e75b5"/>
                <w:sz w:val="22"/>
                <w:szCs w:val="22"/>
                <w:rtl w:val="0"/>
              </w:rPr>
              <w:t xml:space="preserve">KPA 5</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61">
            <w:pPr>
              <w:ind w:firstLine="720"/>
              <w:rPr>
                <w:b w:val="1"/>
                <w:color w:val="2e75b5"/>
                <w:sz w:val="22"/>
                <w:szCs w:val="22"/>
              </w:rPr>
            </w:pPr>
            <w:r w:rsidDel="00000000" w:rsidR="00000000" w:rsidRPr="00000000">
              <w:rPr>
                <w:b w:val="1"/>
                <w:color w:val="2e75b5"/>
                <w:sz w:val="22"/>
                <w:szCs w:val="22"/>
                <w:rtl w:val="0"/>
              </w:rPr>
              <w:t xml:space="preserve">-Outcome</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62">
            <w:pPr>
              <w:ind w:left="0" w:firstLine="0"/>
              <w:rPr>
                <w:color w:val="2e75b5"/>
                <w:sz w:val="22"/>
                <w:szCs w:val="22"/>
              </w:rPr>
            </w:pPr>
            <w:r w:rsidDel="00000000" w:rsidR="00000000" w:rsidRPr="00000000">
              <w:rPr>
                <w:color w:val="2e75b5"/>
                <w:sz w:val="22"/>
                <w:szCs w:val="22"/>
                <w:rtl w:val="0"/>
              </w:rPr>
              <w:t xml:space="preserve">To meet targets, all 23 Ministries, 20 Island Councils, and 18 SOEs must each submit one timely, well-prepared report to the Maneaba ni Maungatabu.</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63">
            <w:pPr>
              <w:ind w:firstLine="720"/>
              <w:rPr>
                <w:b w:val="1"/>
                <w:color w:val="2e75b5"/>
                <w:sz w:val="22"/>
                <w:szCs w:val="22"/>
              </w:rPr>
            </w:pPr>
            <w:r w:rsidDel="00000000" w:rsidR="00000000" w:rsidRPr="00000000">
              <w:rPr>
                <w:b w:val="1"/>
                <w:color w:val="2e75b5"/>
                <w:sz w:val="22"/>
                <w:szCs w:val="22"/>
                <w:rtl w:val="0"/>
              </w:rPr>
              <w:t xml:space="preserve">Indicator Name</w:t>
            </w:r>
          </w:p>
        </w:tc>
        <w:tc>
          <w:tcPr>
            <w:tcBorders>
              <w:top w:color="c1c1c1" w:space="0" w:sz="6" w:val="single"/>
              <w:left w:color="c1c1c1" w:space="0" w:sz="6" w:val="single"/>
              <w:bottom w:color="c1c1c1" w:space="0" w:sz="6" w:val="single"/>
              <w:right w:color="c1c1c1" w:space="0" w:sz="6" w:val="single"/>
            </w:tcBorders>
            <w:shd w:fill="fff2cc" w:val="clear"/>
            <w:tcMar>
              <w:top w:w="90.0" w:type="dxa"/>
              <w:left w:w="90.0" w:type="dxa"/>
              <w:bottom w:w="90.0" w:type="dxa"/>
              <w:right w:w="90.0" w:type="dxa"/>
            </w:tcMar>
            <w:vAlign w:val="center"/>
          </w:tcPr>
          <w:p w:rsidR="00000000" w:rsidDel="00000000" w:rsidP="00000000" w:rsidRDefault="00000000" w:rsidRPr="00000000" w14:paraId="00000164">
            <w:pPr>
              <w:ind w:left="0" w:firstLine="0"/>
              <w:rPr>
                <w:b w:val="1"/>
                <w:i w:val="1"/>
                <w:color w:val="2e75b5"/>
                <w:sz w:val="22"/>
                <w:szCs w:val="22"/>
              </w:rPr>
            </w:pPr>
            <w:r w:rsidDel="00000000" w:rsidR="00000000" w:rsidRPr="00000000">
              <w:rPr>
                <w:b w:val="1"/>
                <w:i w:val="1"/>
                <w:color w:val="2e75b5"/>
                <w:sz w:val="22"/>
                <w:szCs w:val="22"/>
                <w:rtl w:val="0"/>
              </w:rPr>
              <w:t xml:space="preserve">5.2bii. Number of reports tabled at the Maneaba ni Maungatabu</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65">
            <w:pPr>
              <w:ind w:firstLine="720"/>
              <w:rPr>
                <w:b w:val="1"/>
                <w:color w:val="2e75b5"/>
                <w:sz w:val="22"/>
                <w:szCs w:val="22"/>
              </w:rPr>
            </w:pPr>
            <w:r w:rsidDel="00000000" w:rsidR="00000000" w:rsidRPr="00000000">
              <w:rPr>
                <w:b w:val="1"/>
                <w:color w:val="2e75b5"/>
                <w:sz w:val="22"/>
                <w:szCs w:val="22"/>
                <w:rtl w:val="0"/>
              </w:rPr>
              <w:t xml:space="preserve">Alignment with existing global/regional frameworks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66">
            <w:pPr>
              <w:spacing w:after="0" w:lineRule="auto"/>
              <w:ind w:left="0" w:firstLine="0"/>
              <w:rPr>
                <w:i w:val="1"/>
                <w:color w:val="2e75b5"/>
                <w:sz w:val="22"/>
                <w:szCs w:val="22"/>
              </w:rPr>
            </w:pPr>
            <w:r w:rsidDel="00000000" w:rsidR="00000000" w:rsidRPr="00000000">
              <w:rPr>
                <w:i w:val="1"/>
                <w:color w:val="2e75b5"/>
                <w:sz w:val="22"/>
                <w:szCs w:val="22"/>
                <w:rtl w:val="0"/>
              </w:rPr>
              <w:t xml:space="preserve">SDG 16.5.1, SDG 16.5.2,SDG 16.6.1,SDG 16.6.2, SDG 16.10.1, SDG 16.10.2, SDG 5.5.1, SDG 5.C.1, SDG 10.31, SDG 11.3.2, SDG 11.7.2, SDG 17.19.1. </w:t>
            </w:r>
          </w:p>
          <w:p w:rsidR="00000000" w:rsidDel="00000000" w:rsidP="00000000" w:rsidRDefault="00000000" w:rsidRPr="00000000" w14:paraId="00000167">
            <w:pPr>
              <w:spacing w:after="0" w:before="0" w:lineRule="auto"/>
              <w:ind w:left="0" w:firstLine="0"/>
              <w:rPr>
                <w:i w:val="1"/>
                <w:color w:val="2e75b5"/>
                <w:sz w:val="22"/>
                <w:szCs w:val="22"/>
              </w:rPr>
            </w:pPr>
            <w:r w:rsidDel="00000000" w:rsidR="00000000" w:rsidRPr="00000000">
              <w:rPr>
                <w:i w:val="1"/>
                <w:color w:val="2e75b5"/>
                <w:sz w:val="22"/>
                <w:szCs w:val="22"/>
                <w:rtl w:val="0"/>
              </w:rPr>
              <w:t xml:space="preserve">KV20: P4 pg 52</w:t>
            </w:r>
          </w:p>
          <w:p w:rsidR="00000000" w:rsidDel="00000000" w:rsidP="00000000" w:rsidRDefault="00000000" w:rsidRPr="00000000" w14:paraId="00000168">
            <w:pPr>
              <w:spacing w:before="0" w:lineRule="auto"/>
              <w:ind w:firstLine="72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69">
            <w:pPr>
              <w:ind w:firstLine="720"/>
              <w:rPr>
                <w:b w:val="1"/>
                <w:color w:val="2e75b5"/>
                <w:sz w:val="22"/>
                <w:szCs w:val="22"/>
              </w:rPr>
            </w:pPr>
            <w:r w:rsidDel="00000000" w:rsidR="00000000" w:rsidRPr="00000000">
              <w:rPr>
                <w:b w:val="1"/>
                <w:color w:val="2e75b5"/>
                <w:sz w:val="22"/>
                <w:szCs w:val="22"/>
                <w:rtl w:val="0"/>
              </w:rPr>
              <w:t xml:space="preserve">Lead Agency</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6A">
            <w:pPr>
              <w:ind w:left="0" w:firstLine="0"/>
              <w:rPr>
                <w:i w:val="1"/>
                <w:color w:val="2e75b5"/>
                <w:sz w:val="22"/>
                <w:szCs w:val="22"/>
              </w:rPr>
            </w:pPr>
            <w:r w:rsidDel="00000000" w:rsidR="00000000" w:rsidRPr="00000000">
              <w:rPr>
                <w:i w:val="1"/>
                <w:color w:val="2e75b5"/>
                <w:sz w:val="22"/>
                <w:szCs w:val="22"/>
                <w:rtl w:val="0"/>
              </w:rPr>
              <w:t xml:space="preserve"> MNM</w:t>
            </w:r>
          </w:p>
        </w:tc>
      </w:tr>
      <w:tr>
        <w:trPr>
          <w:cantSplit w:val="0"/>
          <w:trHeight w:val="255"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6B">
            <w:pPr>
              <w:ind w:firstLine="720"/>
              <w:rPr>
                <w:b w:val="1"/>
                <w:color w:val="2e75b5"/>
                <w:sz w:val="22"/>
                <w:szCs w:val="22"/>
              </w:rPr>
            </w:pPr>
            <w:r w:rsidDel="00000000" w:rsidR="00000000" w:rsidRPr="00000000">
              <w:rPr>
                <w:b w:val="1"/>
                <w:color w:val="2e75b5"/>
                <w:sz w:val="22"/>
                <w:szCs w:val="22"/>
                <w:rtl w:val="0"/>
              </w:rPr>
              <w:t xml:space="preserve">Other Contributing Agencies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6C">
            <w:pPr>
              <w:ind w:left="0" w:firstLine="0"/>
              <w:rPr>
                <w:i w:val="1"/>
                <w:color w:val="2e75b5"/>
                <w:sz w:val="22"/>
                <w:szCs w:val="22"/>
              </w:rPr>
            </w:pPr>
            <w:r w:rsidDel="00000000" w:rsidR="00000000" w:rsidRPr="00000000">
              <w:rPr>
                <w:i w:val="1"/>
                <w:color w:val="2e75b5"/>
                <w:sz w:val="22"/>
                <w:szCs w:val="22"/>
                <w:rtl w:val="0"/>
              </w:rPr>
              <w:t xml:space="preserve">ALL</w:t>
            </w:r>
          </w:p>
        </w:tc>
      </w:tr>
      <w:tr>
        <w:trPr>
          <w:cantSplit w:val="0"/>
          <w:trHeight w:val="993"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6D">
            <w:pPr>
              <w:ind w:firstLine="720"/>
              <w:rPr>
                <w:color w:val="2e75b5"/>
                <w:sz w:val="22"/>
                <w:szCs w:val="22"/>
              </w:rPr>
            </w:pPr>
            <w:r w:rsidDel="00000000" w:rsidR="00000000" w:rsidRPr="00000000">
              <w:rPr>
                <w:b w:val="1"/>
                <w:color w:val="2e75b5"/>
                <w:sz w:val="22"/>
                <w:szCs w:val="22"/>
                <w:rtl w:val="0"/>
              </w:rPr>
              <w:t xml:space="preserve">Definition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6E">
            <w:pPr>
              <w:numPr>
                <w:ilvl w:val="0"/>
                <w:numId w:val="2"/>
              </w:numPr>
              <w:spacing w:after="0" w:lineRule="auto"/>
              <w:ind w:firstLine="720"/>
              <w:rPr>
                <w:i w:val="1"/>
                <w:color w:val="2e75b5"/>
                <w:sz w:val="22"/>
                <w:szCs w:val="22"/>
              </w:rPr>
            </w:pPr>
            <w:r w:rsidDel="00000000" w:rsidR="00000000" w:rsidRPr="00000000">
              <w:rPr>
                <w:i w:val="1"/>
                <w:color w:val="2e75b5"/>
                <w:sz w:val="22"/>
                <w:szCs w:val="22"/>
                <w:rtl w:val="0"/>
              </w:rPr>
              <w:t xml:space="preserve">Written no. of responses from Ministries, SOE or Island Council received at Parliament expected to be 100%.</w:t>
            </w:r>
          </w:p>
          <w:p w:rsidR="00000000" w:rsidDel="00000000" w:rsidP="00000000" w:rsidRDefault="00000000" w:rsidRPr="00000000" w14:paraId="0000016F">
            <w:pPr>
              <w:numPr>
                <w:ilvl w:val="0"/>
                <w:numId w:val="2"/>
              </w:numPr>
              <w:spacing w:after="0" w:before="0" w:lineRule="auto"/>
              <w:ind w:firstLine="720"/>
              <w:rPr>
                <w:i w:val="1"/>
                <w:color w:val="2e75b5"/>
                <w:sz w:val="22"/>
                <w:szCs w:val="22"/>
              </w:rPr>
            </w:pPr>
            <w:r w:rsidDel="00000000" w:rsidR="00000000" w:rsidRPr="00000000">
              <w:rPr>
                <w:i w:val="1"/>
                <w:color w:val="2e75b5"/>
                <w:sz w:val="22"/>
                <w:szCs w:val="22"/>
                <w:rtl w:val="0"/>
              </w:rPr>
              <w:t xml:space="preserve">Written no. of responses from Ministries, SOE or Island Council received at Parliament expected to be 100%.</w:t>
            </w:r>
          </w:p>
          <w:p w:rsidR="00000000" w:rsidDel="00000000" w:rsidP="00000000" w:rsidRDefault="00000000" w:rsidRPr="00000000" w14:paraId="00000170">
            <w:pPr>
              <w:numPr>
                <w:ilvl w:val="0"/>
                <w:numId w:val="2"/>
              </w:numPr>
              <w:spacing w:after="0" w:before="0" w:lineRule="auto"/>
              <w:ind w:firstLine="720"/>
              <w:rPr>
                <w:i w:val="1"/>
                <w:color w:val="2e75b5"/>
                <w:sz w:val="22"/>
                <w:szCs w:val="22"/>
              </w:rPr>
            </w:pPr>
            <w:r w:rsidDel="00000000" w:rsidR="00000000" w:rsidRPr="00000000">
              <w:rPr>
                <w:i w:val="1"/>
                <w:color w:val="2e75b5"/>
                <w:sz w:val="22"/>
                <w:szCs w:val="22"/>
                <w:rtl w:val="0"/>
              </w:rPr>
              <w:t xml:space="preserve">Business Committee report - Parliament report produced by the Business Standing Committee on the implementation status of motions raised in Parliament.</w:t>
            </w:r>
          </w:p>
          <w:p w:rsidR="00000000" w:rsidDel="00000000" w:rsidP="00000000" w:rsidRDefault="00000000" w:rsidRPr="00000000" w14:paraId="00000171">
            <w:pPr>
              <w:numPr>
                <w:ilvl w:val="0"/>
                <w:numId w:val="2"/>
              </w:numPr>
              <w:spacing w:before="0" w:lineRule="auto"/>
              <w:ind w:firstLine="720"/>
              <w:rPr>
                <w:i w:val="1"/>
                <w:color w:val="2e75b5"/>
                <w:sz w:val="22"/>
                <w:szCs w:val="22"/>
              </w:rPr>
            </w:pPr>
            <w:r w:rsidDel="00000000" w:rsidR="00000000" w:rsidRPr="00000000">
              <w:rPr>
                <w:i w:val="1"/>
                <w:color w:val="2e75b5"/>
                <w:sz w:val="22"/>
                <w:szCs w:val="22"/>
                <w:rtl w:val="0"/>
              </w:rPr>
              <w:t xml:space="preserve">This indicator measures the activities, outputs, or outcomes related to the functioning of Select Committees within the House of Parliament. Select Committees are specialized groups appointed by the Parliament to examine specific issues, scrutinize government actions, or review proposed legislation in detail</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72">
            <w:pPr>
              <w:ind w:firstLine="720"/>
              <w:rPr>
                <w:b w:val="1"/>
                <w:color w:val="2e75b5"/>
                <w:sz w:val="22"/>
                <w:szCs w:val="22"/>
              </w:rPr>
            </w:pPr>
            <w:r w:rsidDel="00000000" w:rsidR="00000000" w:rsidRPr="00000000">
              <w:rPr>
                <w:b w:val="1"/>
                <w:color w:val="2e75b5"/>
                <w:sz w:val="22"/>
                <w:szCs w:val="22"/>
                <w:rtl w:val="0"/>
              </w:rPr>
              <w:t xml:space="preserve">Rationale </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73">
            <w:pPr>
              <w:ind w:left="0" w:firstLine="0"/>
              <w:jc w:val="both"/>
              <w:rPr>
                <w:i w:val="1"/>
                <w:color w:val="2e75b5"/>
                <w:sz w:val="22"/>
                <w:szCs w:val="22"/>
              </w:rPr>
            </w:pPr>
            <w:r w:rsidDel="00000000" w:rsidR="00000000" w:rsidRPr="00000000">
              <w:rPr>
                <w:i w:val="1"/>
                <w:color w:val="2e75b5"/>
                <w:sz w:val="22"/>
                <w:szCs w:val="22"/>
                <w:rtl w:val="0"/>
              </w:rPr>
              <w:t xml:space="preserve">The rationale is to track government transparency and ensure timely reporting to the national legislature for oversight and decision-making.</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74">
            <w:pPr>
              <w:ind w:firstLine="720"/>
              <w:rPr>
                <w:color w:val="2e75b5"/>
                <w:sz w:val="22"/>
                <w:szCs w:val="22"/>
              </w:rPr>
            </w:pPr>
            <w:r w:rsidDel="00000000" w:rsidR="00000000" w:rsidRPr="00000000">
              <w:rPr>
                <w:b w:val="1"/>
                <w:color w:val="2e75b5"/>
                <w:sz w:val="22"/>
                <w:szCs w:val="22"/>
                <w:rtl w:val="0"/>
              </w:rPr>
              <w:t xml:space="preserve">Calculation Method</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175">
            <w:pPr>
              <w:numPr>
                <w:ilvl w:val="0"/>
                <w:numId w:val="3"/>
              </w:numPr>
              <w:spacing w:after="0" w:lineRule="auto"/>
              <w:ind w:firstLine="720"/>
              <w:rPr>
                <w:i w:val="1"/>
                <w:color w:val="2e75b5"/>
                <w:sz w:val="22"/>
                <w:szCs w:val="22"/>
              </w:rPr>
            </w:pPr>
            <w:r w:rsidDel="00000000" w:rsidR="00000000" w:rsidRPr="00000000">
              <w:rPr>
                <w:i w:val="1"/>
                <w:color w:val="2e75b5"/>
                <w:sz w:val="22"/>
                <w:szCs w:val="22"/>
                <w:rtl w:val="0"/>
              </w:rPr>
              <w:t xml:space="preserve">Number of Responses from Ministries tabled every year</w:t>
            </w:r>
          </w:p>
          <w:p w:rsidR="00000000" w:rsidDel="00000000" w:rsidP="00000000" w:rsidRDefault="00000000" w:rsidRPr="00000000" w14:paraId="00000176">
            <w:pPr>
              <w:numPr>
                <w:ilvl w:val="0"/>
                <w:numId w:val="3"/>
              </w:numPr>
              <w:spacing w:after="0" w:before="0" w:lineRule="auto"/>
              <w:ind w:firstLine="720"/>
              <w:rPr>
                <w:i w:val="1"/>
                <w:color w:val="2e75b5"/>
                <w:sz w:val="22"/>
                <w:szCs w:val="22"/>
              </w:rPr>
            </w:pPr>
            <w:r w:rsidDel="00000000" w:rsidR="00000000" w:rsidRPr="00000000">
              <w:rPr>
                <w:i w:val="1"/>
                <w:color w:val="2e75b5"/>
                <w:sz w:val="22"/>
                <w:szCs w:val="22"/>
                <w:rtl w:val="0"/>
              </w:rPr>
              <w:t xml:space="preserve">Number of Responses from Island councils tabled every year</w:t>
            </w:r>
          </w:p>
          <w:p w:rsidR="00000000" w:rsidDel="00000000" w:rsidP="00000000" w:rsidRDefault="00000000" w:rsidRPr="00000000" w14:paraId="00000177">
            <w:pPr>
              <w:numPr>
                <w:ilvl w:val="0"/>
                <w:numId w:val="3"/>
              </w:numPr>
              <w:spacing w:after="0" w:before="0" w:lineRule="auto"/>
              <w:ind w:firstLine="720"/>
              <w:rPr>
                <w:i w:val="1"/>
                <w:color w:val="2e75b5"/>
                <w:sz w:val="22"/>
                <w:szCs w:val="22"/>
              </w:rPr>
            </w:pPr>
            <w:r w:rsidDel="00000000" w:rsidR="00000000" w:rsidRPr="00000000">
              <w:rPr>
                <w:i w:val="1"/>
                <w:color w:val="2e75b5"/>
                <w:sz w:val="22"/>
                <w:szCs w:val="22"/>
                <w:rtl w:val="0"/>
              </w:rPr>
              <w:t xml:space="preserve">Number of Responses from SOEs tabled every year</w:t>
            </w:r>
          </w:p>
          <w:p w:rsidR="00000000" w:rsidDel="00000000" w:rsidP="00000000" w:rsidRDefault="00000000" w:rsidRPr="00000000" w14:paraId="00000178">
            <w:pPr>
              <w:numPr>
                <w:ilvl w:val="0"/>
                <w:numId w:val="3"/>
              </w:numPr>
              <w:spacing w:after="0" w:before="0" w:lineRule="auto"/>
              <w:ind w:firstLine="720"/>
              <w:rPr>
                <w:i w:val="1"/>
                <w:color w:val="2e75b5"/>
                <w:sz w:val="22"/>
                <w:szCs w:val="22"/>
              </w:rPr>
            </w:pPr>
            <w:r w:rsidDel="00000000" w:rsidR="00000000" w:rsidRPr="00000000">
              <w:rPr>
                <w:i w:val="1"/>
                <w:color w:val="2e75b5"/>
                <w:sz w:val="22"/>
                <w:szCs w:val="22"/>
                <w:rtl w:val="0"/>
              </w:rPr>
              <w:t xml:space="preserve">Number of Business Committee reports tabled every year</w:t>
            </w:r>
          </w:p>
          <w:p w:rsidR="00000000" w:rsidDel="00000000" w:rsidP="00000000" w:rsidRDefault="00000000" w:rsidRPr="00000000" w14:paraId="00000179">
            <w:pPr>
              <w:spacing w:before="0" w:lineRule="auto"/>
              <w:ind w:left="0" w:firstLine="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7A">
            <w:pPr>
              <w:ind w:firstLine="720"/>
              <w:rPr>
                <w:color w:val="2e75b5"/>
                <w:sz w:val="22"/>
                <w:szCs w:val="22"/>
              </w:rPr>
            </w:pPr>
            <w:r w:rsidDel="00000000" w:rsidR="00000000" w:rsidRPr="00000000">
              <w:rPr>
                <w:b w:val="1"/>
                <w:color w:val="2e75b5"/>
                <w:sz w:val="22"/>
                <w:szCs w:val="22"/>
                <w:rtl w:val="0"/>
              </w:rPr>
              <w:t xml:space="preserve">Data Sources</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17B">
            <w:pPr>
              <w:ind w:left="0" w:firstLine="0"/>
              <w:rPr>
                <w:i w:val="1"/>
                <w:color w:val="2e75b5"/>
                <w:sz w:val="22"/>
                <w:szCs w:val="22"/>
              </w:rPr>
            </w:pPr>
            <w:r w:rsidDel="00000000" w:rsidR="00000000" w:rsidRPr="00000000">
              <w:rPr>
                <w:i w:val="1"/>
                <w:color w:val="2e75b5"/>
                <w:sz w:val="22"/>
                <w:szCs w:val="22"/>
                <w:rtl w:val="0"/>
              </w:rPr>
              <w:t xml:space="preserve">MNM</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7C">
            <w:pPr>
              <w:ind w:firstLine="720"/>
              <w:rPr>
                <w:color w:val="2e75b5"/>
                <w:sz w:val="22"/>
                <w:szCs w:val="22"/>
              </w:rPr>
            </w:pPr>
            <w:r w:rsidDel="00000000" w:rsidR="00000000" w:rsidRPr="00000000">
              <w:rPr>
                <w:b w:val="1"/>
                <w:color w:val="2e75b5"/>
                <w:sz w:val="22"/>
                <w:szCs w:val="22"/>
                <w:rtl w:val="0"/>
              </w:rPr>
              <w:t xml:space="preserve">Frequency of Data Collection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17D">
            <w:pPr>
              <w:ind w:left="0" w:firstLine="0"/>
              <w:rPr>
                <w:i w:val="1"/>
                <w:color w:val="2e75b5"/>
                <w:sz w:val="22"/>
                <w:szCs w:val="22"/>
              </w:rPr>
            </w:pPr>
            <w:r w:rsidDel="00000000" w:rsidR="00000000" w:rsidRPr="00000000">
              <w:rPr>
                <w:i w:val="1"/>
                <w:color w:val="2e75b5"/>
                <w:sz w:val="22"/>
                <w:szCs w:val="22"/>
                <w:rtl w:val="0"/>
              </w:rPr>
              <w:t xml:space="preserve">Annually</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7E">
            <w:pPr>
              <w:ind w:firstLine="720"/>
              <w:rPr>
                <w:b w:val="1"/>
                <w:color w:val="2e75b5"/>
                <w:sz w:val="22"/>
                <w:szCs w:val="22"/>
              </w:rPr>
            </w:pPr>
            <w:r w:rsidDel="00000000" w:rsidR="00000000" w:rsidRPr="00000000">
              <w:rPr>
                <w:b w:val="1"/>
                <w:color w:val="2e75b5"/>
                <w:sz w:val="22"/>
                <w:szCs w:val="22"/>
                <w:rtl w:val="0"/>
              </w:rPr>
              <w:t xml:space="preserve">Disaggregation requirements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7F">
            <w:pPr>
              <w:ind w:left="0" w:firstLine="0"/>
              <w:rPr>
                <w:i w:val="1"/>
                <w:color w:val="2e75b5"/>
                <w:sz w:val="22"/>
                <w:szCs w:val="22"/>
              </w:rPr>
            </w:pPr>
            <w:r w:rsidDel="00000000" w:rsidR="00000000" w:rsidRPr="00000000">
              <w:rPr>
                <w:i w:val="1"/>
                <w:color w:val="2e75b5"/>
                <w:sz w:val="22"/>
                <w:szCs w:val="22"/>
                <w:rtl w:val="0"/>
              </w:rPr>
              <w:t xml:space="preserve">Ministries, Island councils and SOEs</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80">
            <w:pPr>
              <w:ind w:firstLine="720"/>
              <w:rPr>
                <w:color w:val="2e75b5"/>
                <w:sz w:val="22"/>
                <w:szCs w:val="22"/>
              </w:rPr>
            </w:pPr>
            <w:r w:rsidDel="00000000" w:rsidR="00000000" w:rsidRPr="00000000">
              <w:rPr>
                <w:b w:val="1"/>
                <w:color w:val="2e75b5"/>
                <w:sz w:val="22"/>
                <w:szCs w:val="22"/>
                <w:rtl w:val="0"/>
              </w:rPr>
              <w:t xml:space="preserve">Further Information </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81">
            <w:pPr>
              <w:ind w:left="0" w:firstLine="0"/>
              <w:rPr>
                <w:i w:val="1"/>
                <w:color w:val="2e75b5"/>
                <w:sz w:val="22"/>
                <w:szCs w:val="22"/>
              </w:rPr>
            </w:pPr>
            <w:r w:rsidDel="00000000" w:rsidR="00000000" w:rsidRPr="00000000">
              <w:rPr>
                <w:i w:val="1"/>
                <w:color w:val="2e75b5"/>
                <w:sz w:val="22"/>
                <w:szCs w:val="22"/>
                <w:rtl w:val="0"/>
              </w:rPr>
              <w:t xml:space="preserve">NONE</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82">
            <w:pPr>
              <w:ind w:firstLine="720"/>
              <w:rPr>
                <w:b w:val="1"/>
                <w:color w:val="2e75b5"/>
                <w:sz w:val="22"/>
                <w:szCs w:val="22"/>
              </w:rPr>
            </w:pPr>
            <w:r w:rsidDel="00000000" w:rsidR="00000000" w:rsidRPr="00000000">
              <w:rPr>
                <w:b w:val="1"/>
                <w:color w:val="2e75b5"/>
                <w:sz w:val="22"/>
                <w:szCs w:val="22"/>
                <w:rtl w:val="0"/>
              </w:rPr>
              <w:t xml:space="preserve">Limitation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83">
            <w:pPr>
              <w:ind w:left="0" w:firstLine="0"/>
              <w:rPr>
                <w:i w:val="1"/>
                <w:color w:val="2e75b5"/>
                <w:sz w:val="22"/>
                <w:szCs w:val="22"/>
              </w:rPr>
            </w:pPr>
            <w:r w:rsidDel="00000000" w:rsidR="00000000" w:rsidRPr="00000000">
              <w:rPr>
                <w:i w:val="1"/>
                <w:color w:val="2e75b5"/>
                <w:sz w:val="22"/>
                <w:szCs w:val="22"/>
                <w:rtl w:val="0"/>
              </w:rPr>
              <w:t xml:space="preserve">Reports tabled at the Maneaba ni Maungatabu are, in some instances, submitted within the designated annual reference period, while others are completed in the subsequent year. This variance is largely due to the volume of reports being managed. Acknowledging this challenge, efforts will be made to explore and implement appropriate solutions to improve the timeliness and consistency of reporting.</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84">
            <w:pPr>
              <w:ind w:firstLine="720"/>
              <w:rPr>
                <w:b w:val="1"/>
                <w:color w:val="2e75b5"/>
                <w:sz w:val="22"/>
                <w:szCs w:val="22"/>
              </w:rPr>
            </w:pPr>
            <w:r w:rsidDel="00000000" w:rsidR="00000000" w:rsidRPr="00000000">
              <w:rPr>
                <w:b w:val="1"/>
                <w:color w:val="2e75b5"/>
                <w:sz w:val="22"/>
                <w:szCs w:val="22"/>
                <w:rtl w:val="0"/>
              </w:rPr>
              <w:t xml:space="preserve">Tier Classification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85">
            <w:pPr>
              <w:ind w:left="0" w:firstLine="0"/>
              <w:rPr>
                <w:i w:val="1"/>
                <w:color w:val="2e75b5"/>
                <w:sz w:val="22"/>
                <w:szCs w:val="22"/>
              </w:rPr>
            </w:pPr>
            <w:r w:rsidDel="00000000" w:rsidR="00000000" w:rsidRPr="00000000">
              <w:rPr>
                <w:i w:val="1"/>
                <w:color w:val="2e75b5"/>
                <w:sz w:val="22"/>
                <w:szCs w:val="22"/>
                <w:rtl w:val="0"/>
              </w:rPr>
              <w:t xml:space="preserve">3</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86">
            <w:pPr>
              <w:ind w:firstLine="720"/>
              <w:rPr>
                <w:b w:val="1"/>
                <w:color w:val="2e75b5"/>
                <w:sz w:val="22"/>
                <w:szCs w:val="22"/>
              </w:rPr>
            </w:pPr>
            <w:r w:rsidDel="00000000" w:rsidR="00000000" w:rsidRPr="00000000">
              <w:rPr>
                <w:b w:val="1"/>
                <w:color w:val="2e75b5"/>
                <w:sz w:val="22"/>
                <w:szCs w:val="22"/>
                <w:rtl w:val="0"/>
              </w:rPr>
              <w:t xml:space="preserve">Baseline-Target</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87">
            <w:pPr>
              <w:ind w:left="0" w:firstLine="0"/>
              <w:rPr>
                <w:i w:val="1"/>
                <w:color w:val="2e75b5"/>
                <w:sz w:val="22"/>
                <w:szCs w:val="22"/>
              </w:rPr>
            </w:pPr>
            <w:r w:rsidDel="00000000" w:rsidR="00000000" w:rsidRPr="00000000">
              <w:rPr>
                <w:i w:val="1"/>
                <w:color w:val="2e75b5"/>
                <w:sz w:val="22"/>
                <w:szCs w:val="22"/>
                <w:rtl w:val="0"/>
              </w:rPr>
              <w:t xml:space="preserve">Ministries= Baseline-23 Target-23</w:t>
              <w:br w:type="textWrapping"/>
              <w:t xml:space="preserve">Island councils=Baseline-5 Target-20</w:t>
              <w:br w:type="textWrapping"/>
              <w:t xml:space="preserve">SOEs= Baseline-18 Target-18</w:t>
              <w:br w:type="textWrapping"/>
              <w:t xml:space="preserve">Maneaba ni Maungatabu Committee Reports=Baseline-4 Target-8</w:t>
            </w:r>
          </w:p>
        </w:tc>
      </w:tr>
    </w:tbl>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rPr/>
      </w:pPr>
      <w:r w:rsidDel="00000000" w:rsidR="00000000" w:rsidRPr="00000000">
        <w:rPr>
          <w:rtl w:val="0"/>
        </w:rPr>
      </w:r>
    </w:p>
    <w:tbl>
      <w:tblPr>
        <w:tblStyle w:val="Table9"/>
        <w:tblW w:w="11029.0" w:type="dxa"/>
        <w:jc w:val="left"/>
        <w:tblInd w:w="-859.0" w:type="dxa"/>
        <w:tblBorders>
          <w:top w:color="525252" w:space="0" w:sz="6" w:val="single"/>
          <w:left w:color="525252" w:space="0" w:sz="6" w:val="single"/>
          <w:bottom w:color="525252" w:space="0" w:sz="6" w:val="single"/>
          <w:right w:color="525252" w:space="0" w:sz="6" w:val="single"/>
        </w:tblBorders>
        <w:tblLayout w:type="fixed"/>
        <w:tblLook w:val="0400"/>
      </w:tblPr>
      <w:tblGrid>
        <w:gridCol w:w="3327"/>
        <w:gridCol w:w="7702"/>
        <w:tblGridChange w:id="0">
          <w:tblGrid>
            <w:gridCol w:w="3327"/>
            <w:gridCol w:w="7702"/>
          </w:tblGrid>
        </w:tblGridChange>
      </w:tblGrid>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8A">
            <w:pPr>
              <w:ind w:firstLine="720"/>
              <w:rPr>
                <w:b w:val="1"/>
                <w:color w:val="2e75b5"/>
                <w:sz w:val="22"/>
                <w:szCs w:val="22"/>
              </w:rPr>
            </w:pPr>
            <w:r w:rsidDel="00000000" w:rsidR="00000000" w:rsidRPr="00000000">
              <w:rPr>
                <w:b w:val="1"/>
                <w:color w:val="2e75b5"/>
                <w:sz w:val="22"/>
                <w:szCs w:val="22"/>
                <w:rtl w:val="0"/>
              </w:rPr>
              <w:t xml:space="preserve">Group</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8B">
            <w:pPr>
              <w:ind w:firstLine="720"/>
              <w:rPr>
                <w:i w:val="1"/>
                <w:color w:val="2e75b5"/>
                <w:sz w:val="22"/>
                <w:szCs w:val="22"/>
              </w:rPr>
            </w:pPr>
            <w:r w:rsidDel="00000000" w:rsidR="00000000" w:rsidRPr="00000000">
              <w:rPr>
                <w:i w:val="1"/>
                <w:color w:val="2e75b5"/>
                <w:sz w:val="22"/>
                <w:szCs w:val="22"/>
                <w:rtl w:val="0"/>
              </w:rPr>
              <w:t xml:space="preserve">KPA 5 </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8C">
            <w:pPr>
              <w:ind w:firstLine="720"/>
              <w:rPr>
                <w:b w:val="1"/>
                <w:color w:val="2e75b5"/>
                <w:sz w:val="22"/>
                <w:szCs w:val="22"/>
              </w:rPr>
            </w:pPr>
            <w:r w:rsidDel="00000000" w:rsidR="00000000" w:rsidRPr="00000000">
              <w:rPr>
                <w:b w:val="1"/>
                <w:color w:val="2e75b5"/>
                <w:sz w:val="22"/>
                <w:szCs w:val="22"/>
                <w:rtl w:val="0"/>
              </w:rPr>
              <w:t xml:space="preserve">-Outcome</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8D">
            <w:pPr>
              <w:ind w:left="0" w:firstLine="0"/>
              <w:rPr>
                <w:color w:val="2e75b5"/>
                <w:sz w:val="22"/>
                <w:szCs w:val="22"/>
              </w:rPr>
            </w:pPr>
            <w:r w:rsidDel="00000000" w:rsidR="00000000" w:rsidRPr="00000000">
              <w:rPr>
                <w:color w:val="2e75b5"/>
                <w:sz w:val="22"/>
                <w:szCs w:val="22"/>
                <w:rtl w:val="0"/>
              </w:rPr>
              <w:t xml:space="preserve">Percentage increase in Government's performance in resolving Motions &amp; Questions passed in Parliament</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8E">
            <w:pPr>
              <w:ind w:firstLine="720"/>
              <w:rPr>
                <w:b w:val="1"/>
                <w:color w:val="2e75b5"/>
                <w:sz w:val="22"/>
                <w:szCs w:val="22"/>
              </w:rPr>
            </w:pPr>
            <w:r w:rsidDel="00000000" w:rsidR="00000000" w:rsidRPr="00000000">
              <w:rPr>
                <w:b w:val="1"/>
                <w:color w:val="2e75b5"/>
                <w:sz w:val="22"/>
                <w:szCs w:val="22"/>
                <w:rtl w:val="0"/>
              </w:rPr>
              <w:t xml:space="preserve">Indicator Name</w:t>
            </w:r>
          </w:p>
        </w:tc>
        <w:tc>
          <w:tcPr>
            <w:tcBorders>
              <w:top w:color="c1c1c1" w:space="0" w:sz="6" w:val="single"/>
              <w:left w:color="c1c1c1" w:space="0" w:sz="6" w:val="single"/>
              <w:bottom w:color="c1c1c1" w:space="0" w:sz="6" w:val="single"/>
              <w:right w:color="c1c1c1" w:space="0" w:sz="6" w:val="single"/>
            </w:tcBorders>
            <w:shd w:fill="fff2cc" w:val="clear"/>
            <w:tcMar>
              <w:top w:w="90.0" w:type="dxa"/>
              <w:left w:w="90.0" w:type="dxa"/>
              <w:bottom w:w="90.0" w:type="dxa"/>
              <w:right w:w="90.0" w:type="dxa"/>
            </w:tcMar>
            <w:vAlign w:val="center"/>
          </w:tcPr>
          <w:p w:rsidR="00000000" w:rsidDel="00000000" w:rsidP="00000000" w:rsidRDefault="00000000" w:rsidRPr="00000000" w14:paraId="0000018F">
            <w:pPr>
              <w:ind w:left="0" w:firstLine="0"/>
              <w:rPr>
                <w:b w:val="1"/>
                <w:i w:val="1"/>
                <w:color w:val="2e75b5"/>
                <w:sz w:val="22"/>
                <w:szCs w:val="22"/>
              </w:rPr>
            </w:pPr>
            <w:r w:rsidDel="00000000" w:rsidR="00000000" w:rsidRPr="00000000">
              <w:rPr>
                <w:b w:val="1"/>
                <w:i w:val="1"/>
                <w:color w:val="2e75b5"/>
                <w:sz w:val="22"/>
                <w:szCs w:val="22"/>
                <w:rtl w:val="0"/>
              </w:rPr>
              <w:t xml:space="preserve">5.2c. Percentage in Government's performance in resolving Motions &amp; Questions passed in Parliament</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90">
            <w:pPr>
              <w:ind w:firstLine="720"/>
              <w:rPr>
                <w:b w:val="1"/>
                <w:color w:val="2e75b5"/>
                <w:sz w:val="22"/>
                <w:szCs w:val="22"/>
              </w:rPr>
            </w:pPr>
            <w:r w:rsidDel="00000000" w:rsidR="00000000" w:rsidRPr="00000000">
              <w:rPr>
                <w:b w:val="1"/>
                <w:color w:val="2e75b5"/>
                <w:sz w:val="22"/>
                <w:szCs w:val="22"/>
                <w:rtl w:val="0"/>
              </w:rPr>
              <w:t xml:space="preserve">Alignment with existing global/regional frameworks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91">
            <w:pPr>
              <w:spacing w:after="0" w:lineRule="auto"/>
              <w:ind w:left="0" w:firstLine="0"/>
              <w:rPr>
                <w:i w:val="1"/>
                <w:color w:val="2e75b5"/>
                <w:sz w:val="22"/>
                <w:szCs w:val="22"/>
              </w:rPr>
            </w:pPr>
            <w:r w:rsidDel="00000000" w:rsidR="00000000" w:rsidRPr="00000000">
              <w:rPr>
                <w:i w:val="1"/>
                <w:color w:val="2e75b5"/>
                <w:sz w:val="22"/>
                <w:szCs w:val="22"/>
                <w:rtl w:val="0"/>
              </w:rPr>
              <w:t xml:space="preserve">SDG 16.5.1, SDG 16.5.2,SDG 16.6.1,SDG 16.6.2, SDG 16.10.1, SDG 16.10.2, SDG 5.5.1, SDG 5.C.1, SDG 10.31, SDG 11.3.2, SDG 11.7.2, SDG 17.19.1. </w:t>
            </w:r>
          </w:p>
          <w:p w:rsidR="00000000" w:rsidDel="00000000" w:rsidP="00000000" w:rsidRDefault="00000000" w:rsidRPr="00000000" w14:paraId="00000192">
            <w:pPr>
              <w:spacing w:before="0" w:lineRule="auto"/>
              <w:ind w:left="0" w:firstLine="0"/>
              <w:rPr>
                <w:i w:val="1"/>
                <w:color w:val="2e75b5"/>
                <w:sz w:val="22"/>
                <w:szCs w:val="22"/>
              </w:rPr>
            </w:pPr>
            <w:r w:rsidDel="00000000" w:rsidR="00000000" w:rsidRPr="00000000">
              <w:rPr>
                <w:i w:val="1"/>
                <w:color w:val="2e75b5"/>
                <w:sz w:val="22"/>
                <w:szCs w:val="22"/>
                <w:rtl w:val="0"/>
              </w:rPr>
              <w:t xml:space="preserve">KV20: P4 pg 52</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93">
            <w:pPr>
              <w:ind w:firstLine="720"/>
              <w:rPr>
                <w:b w:val="1"/>
                <w:color w:val="2e75b5"/>
                <w:sz w:val="22"/>
                <w:szCs w:val="22"/>
              </w:rPr>
            </w:pPr>
            <w:r w:rsidDel="00000000" w:rsidR="00000000" w:rsidRPr="00000000">
              <w:rPr>
                <w:b w:val="1"/>
                <w:color w:val="2e75b5"/>
                <w:sz w:val="22"/>
                <w:szCs w:val="22"/>
                <w:rtl w:val="0"/>
              </w:rPr>
              <w:t xml:space="preserve">Lead Agency</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94">
            <w:pPr>
              <w:ind w:left="0" w:firstLine="0"/>
              <w:rPr>
                <w:i w:val="1"/>
                <w:color w:val="2e75b5"/>
                <w:sz w:val="22"/>
                <w:szCs w:val="22"/>
              </w:rPr>
            </w:pPr>
            <w:r w:rsidDel="00000000" w:rsidR="00000000" w:rsidRPr="00000000">
              <w:rPr>
                <w:i w:val="1"/>
                <w:color w:val="2e75b5"/>
                <w:sz w:val="22"/>
                <w:szCs w:val="22"/>
                <w:rtl w:val="0"/>
              </w:rPr>
              <w:t xml:space="preserve"> MNM</w:t>
            </w:r>
          </w:p>
        </w:tc>
      </w:tr>
      <w:tr>
        <w:trPr>
          <w:cantSplit w:val="0"/>
          <w:trHeight w:val="255"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95">
            <w:pPr>
              <w:ind w:firstLine="720"/>
              <w:rPr>
                <w:b w:val="1"/>
                <w:color w:val="2e75b5"/>
                <w:sz w:val="22"/>
                <w:szCs w:val="22"/>
              </w:rPr>
            </w:pPr>
            <w:r w:rsidDel="00000000" w:rsidR="00000000" w:rsidRPr="00000000">
              <w:rPr>
                <w:b w:val="1"/>
                <w:color w:val="2e75b5"/>
                <w:sz w:val="22"/>
                <w:szCs w:val="22"/>
                <w:rtl w:val="0"/>
              </w:rPr>
              <w:t xml:space="preserve">Other Contributing Agencies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96">
            <w:pPr>
              <w:ind w:left="0" w:firstLine="0"/>
              <w:rPr>
                <w:i w:val="1"/>
                <w:color w:val="2e75b5"/>
                <w:sz w:val="22"/>
                <w:szCs w:val="22"/>
              </w:rPr>
            </w:pPr>
            <w:r w:rsidDel="00000000" w:rsidR="00000000" w:rsidRPr="00000000">
              <w:rPr>
                <w:i w:val="1"/>
                <w:color w:val="2e75b5"/>
                <w:sz w:val="22"/>
                <w:szCs w:val="22"/>
                <w:rtl w:val="0"/>
              </w:rPr>
              <w:t xml:space="preserve">ALL</w:t>
            </w:r>
          </w:p>
        </w:tc>
      </w:tr>
      <w:tr>
        <w:trPr>
          <w:cantSplit w:val="0"/>
          <w:trHeight w:val="993"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97">
            <w:pPr>
              <w:ind w:firstLine="720"/>
              <w:rPr>
                <w:color w:val="2e75b5"/>
                <w:sz w:val="22"/>
                <w:szCs w:val="22"/>
              </w:rPr>
            </w:pPr>
            <w:r w:rsidDel="00000000" w:rsidR="00000000" w:rsidRPr="00000000">
              <w:rPr>
                <w:b w:val="1"/>
                <w:color w:val="2e75b5"/>
                <w:sz w:val="22"/>
                <w:szCs w:val="22"/>
                <w:rtl w:val="0"/>
              </w:rPr>
              <w:t xml:space="preserve">Definition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98">
            <w:pPr>
              <w:ind w:left="0" w:firstLine="0"/>
              <w:rPr>
                <w:i w:val="1"/>
                <w:color w:val="2e75b5"/>
                <w:sz w:val="22"/>
                <w:szCs w:val="22"/>
              </w:rPr>
            </w:pPr>
            <w:r w:rsidDel="00000000" w:rsidR="00000000" w:rsidRPr="00000000">
              <w:rPr>
                <w:i w:val="1"/>
                <w:color w:val="2e75b5"/>
                <w:sz w:val="22"/>
                <w:szCs w:val="22"/>
                <w:rtl w:val="0"/>
              </w:rPr>
              <w:t xml:space="preserve">The </w:t>
            </w:r>
            <w:r w:rsidDel="00000000" w:rsidR="00000000" w:rsidRPr="00000000">
              <w:rPr>
                <w:b w:val="1"/>
                <w:i w:val="1"/>
                <w:color w:val="2e75b5"/>
                <w:sz w:val="22"/>
                <w:szCs w:val="22"/>
                <w:rtl w:val="0"/>
              </w:rPr>
              <w:t xml:space="preserve">proportion of Motions and Questions</w:t>
            </w:r>
            <w:r w:rsidDel="00000000" w:rsidR="00000000" w:rsidRPr="00000000">
              <w:rPr>
                <w:i w:val="1"/>
                <w:color w:val="2e75b5"/>
                <w:sz w:val="22"/>
                <w:szCs w:val="22"/>
                <w:rtl w:val="0"/>
              </w:rPr>
              <w:t xml:space="preserve"> passed or adopted by Parliament that the Government has </w:t>
            </w:r>
            <w:r w:rsidDel="00000000" w:rsidR="00000000" w:rsidRPr="00000000">
              <w:rPr>
                <w:b w:val="1"/>
                <w:i w:val="1"/>
                <w:color w:val="2e75b5"/>
                <w:sz w:val="22"/>
                <w:szCs w:val="22"/>
                <w:rtl w:val="0"/>
              </w:rPr>
              <w:t xml:space="preserve">acted upon, resolved, or formally responded to</w:t>
            </w:r>
            <w:r w:rsidDel="00000000" w:rsidR="00000000" w:rsidRPr="00000000">
              <w:rPr>
                <w:i w:val="1"/>
                <w:color w:val="2e75b5"/>
                <w:sz w:val="22"/>
                <w:szCs w:val="22"/>
                <w:rtl w:val="0"/>
              </w:rPr>
              <w:t xml:space="preserve"> within a specified time frame (e.g. annually or per parliamentary session)</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99">
            <w:pPr>
              <w:ind w:firstLine="720"/>
              <w:rPr>
                <w:b w:val="1"/>
                <w:color w:val="2e75b5"/>
                <w:sz w:val="22"/>
                <w:szCs w:val="22"/>
              </w:rPr>
            </w:pPr>
            <w:r w:rsidDel="00000000" w:rsidR="00000000" w:rsidRPr="00000000">
              <w:rPr>
                <w:b w:val="1"/>
                <w:color w:val="2e75b5"/>
                <w:sz w:val="22"/>
                <w:szCs w:val="22"/>
                <w:rtl w:val="0"/>
              </w:rPr>
              <w:t xml:space="preserve">Rationale </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9A">
            <w:pPr>
              <w:ind w:left="0" w:firstLine="0"/>
              <w:jc w:val="both"/>
              <w:rPr>
                <w:i w:val="1"/>
                <w:color w:val="2e75b5"/>
                <w:sz w:val="22"/>
                <w:szCs w:val="22"/>
              </w:rPr>
            </w:pPr>
            <w:r w:rsidDel="00000000" w:rsidR="00000000" w:rsidRPr="00000000">
              <w:rPr>
                <w:i w:val="1"/>
                <w:color w:val="2e75b5"/>
                <w:sz w:val="22"/>
                <w:szCs w:val="22"/>
                <w:rtl w:val="0"/>
              </w:rPr>
              <w:t xml:space="preserve">The rationale is to measure government responsiveness and accountability to parliamentary decisions and public concerns.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9B">
            <w:pPr>
              <w:ind w:firstLine="720"/>
              <w:rPr>
                <w:color w:val="2e75b5"/>
                <w:sz w:val="22"/>
                <w:szCs w:val="22"/>
              </w:rPr>
            </w:pPr>
            <w:r w:rsidDel="00000000" w:rsidR="00000000" w:rsidRPr="00000000">
              <w:rPr>
                <w:b w:val="1"/>
                <w:color w:val="2e75b5"/>
                <w:sz w:val="22"/>
                <w:szCs w:val="22"/>
                <w:rtl w:val="0"/>
              </w:rPr>
              <w:t xml:space="preserve">Calculation Method</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19C">
            <w:pPr>
              <w:spacing w:after="0" w:lineRule="auto"/>
              <w:ind w:left="0" w:firstLine="0"/>
              <w:rPr>
                <w:i w:val="1"/>
                <w:color w:val="2e75b5"/>
                <w:sz w:val="22"/>
                <w:szCs w:val="22"/>
              </w:rPr>
            </w:pPr>
            <w:r w:rsidDel="00000000" w:rsidR="00000000" w:rsidRPr="00000000">
              <w:rPr>
                <w:i w:val="1"/>
                <w:color w:val="2e75b5"/>
                <w:sz w:val="22"/>
                <w:szCs w:val="22"/>
                <w:rtl w:val="0"/>
              </w:rPr>
              <w:t xml:space="preserve">   Implementation Performance (%)=Total Number of Issues Raised / Number of Issues Fully Implemented</w:t>
            </w:r>
          </w:p>
          <w:p w:rsidR="00000000" w:rsidDel="00000000" w:rsidP="00000000" w:rsidRDefault="00000000" w:rsidRPr="00000000" w14:paraId="0000019D">
            <w:pPr>
              <w:spacing w:after="0" w:before="0" w:lineRule="auto"/>
              <w:ind w:left="0" w:firstLine="0"/>
              <w:rPr>
                <w:i w:val="1"/>
                <w:color w:val="2e75b5"/>
                <w:sz w:val="22"/>
                <w:szCs w:val="22"/>
              </w:rPr>
            </w:pPr>
            <w:r w:rsidDel="00000000" w:rsidR="00000000" w:rsidRPr="00000000">
              <w:rPr>
                <w:i w:val="1"/>
                <w:color w:val="2e75b5"/>
                <w:sz w:val="22"/>
                <w:szCs w:val="22"/>
                <w:rtl w:val="0"/>
              </w:rPr>
              <w:t xml:space="preserve">​×100</w:t>
            </w:r>
          </w:p>
          <w:p w:rsidR="00000000" w:rsidDel="00000000" w:rsidP="00000000" w:rsidRDefault="00000000" w:rsidRPr="00000000" w14:paraId="0000019E">
            <w:pPr>
              <w:spacing w:before="0" w:lineRule="auto"/>
              <w:ind w:left="0" w:firstLine="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9F">
            <w:pPr>
              <w:ind w:firstLine="720"/>
              <w:rPr>
                <w:color w:val="2e75b5"/>
                <w:sz w:val="22"/>
                <w:szCs w:val="22"/>
              </w:rPr>
            </w:pPr>
            <w:r w:rsidDel="00000000" w:rsidR="00000000" w:rsidRPr="00000000">
              <w:rPr>
                <w:b w:val="1"/>
                <w:color w:val="2e75b5"/>
                <w:sz w:val="22"/>
                <w:szCs w:val="22"/>
                <w:rtl w:val="0"/>
              </w:rPr>
              <w:t xml:space="preserve">Data Sources</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1A0">
            <w:pPr>
              <w:ind w:left="0" w:firstLine="0"/>
              <w:rPr>
                <w:i w:val="1"/>
                <w:color w:val="2e75b5"/>
                <w:sz w:val="22"/>
                <w:szCs w:val="22"/>
              </w:rPr>
            </w:pPr>
            <w:r w:rsidDel="00000000" w:rsidR="00000000" w:rsidRPr="00000000">
              <w:rPr>
                <w:i w:val="1"/>
                <w:color w:val="2e75b5"/>
                <w:sz w:val="22"/>
                <w:szCs w:val="22"/>
                <w:rtl w:val="0"/>
              </w:rPr>
              <w:t xml:space="preserve">MNM</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A1">
            <w:pPr>
              <w:ind w:firstLine="720"/>
              <w:rPr>
                <w:color w:val="2e75b5"/>
                <w:sz w:val="22"/>
                <w:szCs w:val="22"/>
              </w:rPr>
            </w:pPr>
            <w:r w:rsidDel="00000000" w:rsidR="00000000" w:rsidRPr="00000000">
              <w:rPr>
                <w:b w:val="1"/>
                <w:color w:val="2e75b5"/>
                <w:sz w:val="22"/>
                <w:szCs w:val="22"/>
                <w:rtl w:val="0"/>
              </w:rPr>
              <w:t xml:space="preserve">Frequency of Data Collection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1A2">
            <w:pPr>
              <w:ind w:left="0" w:firstLine="0"/>
              <w:rPr>
                <w:i w:val="1"/>
                <w:color w:val="2e75b5"/>
                <w:sz w:val="22"/>
                <w:szCs w:val="22"/>
              </w:rPr>
            </w:pPr>
            <w:r w:rsidDel="00000000" w:rsidR="00000000" w:rsidRPr="00000000">
              <w:rPr>
                <w:i w:val="1"/>
                <w:color w:val="2e75b5"/>
                <w:sz w:val="22"/>
                <w:szCs w:val="22"/>
                <w:rtl w:val="0"/>
              </w:rPr>
              <w:t xml:space="preserve">Parliament session and Sittings </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A3">
            <w:pPr>
              <w:ind w:firstLine="720"/>
              <w:rPr>
                <w:b w:val="1"/>
                <w:color w:val="2e75b5"/>
                <w:sz w:val="22"/>
                <w:szCs w:val="22"/>
              </w:rPr>
            </w:pPr>
            <w:r w:rsidDel="00000000" w:rsidR="00000000" w:rsidRPr="00000000">
              <w:rPr>
                <w:b w:val="1"/>
                <w:color w:val="2e75b5"/>
                <w:sz w:val="22"/>
                <w:szCs w:val="22"/>
                <w:rtl w:val="0"/>
              </w:rPr>
              <w:t xml:space="preserve">Disaggregation requirements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A4">
            <w:pPr>
              <w:ind w:left="0" w:firstLine="0"/>
              <w:rPr>
                <w:i w:val="1"/>
                <w:color w:val="2e75b5"/>
                <w:sz w:val="22"/>
                <w:szCs w:val="22"/>
              </w:rPr>
            </w:pPr>
            <w:r w:rsidDel="00000000" w:rsidR="00000000" w:rsidRPr="00000000">
              <w:rPr>
                <w:i w:val="1"/>
                <w:color w:val="2e75b5"/>
                <w:sz w:val="22"/>
                <w:szCs w:val="22"/>
                <w:rtl w:val="0"/>
              </w:rPr>
              <w:t xml:space="preserve">All Government Department</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A5">
            <w:pPr>
              <w:ind w:firstLine="720"/>
              <w:rPr>
                <w:color w:val="2e75b5"/>
                <w:sz w:val="22"/>
                <w:szCs w:val="22"/>
              </w:rPr>
            </w:pPr>
            <w:r w:rsidDel="00000000" w:rsidR="00000000" w:rsidRPr="00000000">
              <w:rPr>
                <w:b w:val="1"/>
                <w:color w:val="2e75b5"/>
                <w:sz w:val="22"/>
                <w:szCs w:val="22"/>
                <w:rtl w:val="0"/>
              </w:rPr>
              <w:t xml:space="preserve">Further Information </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A6">
            <w:pPr>
              <w:ind w:left="0" w:firstLine="0"/>
              <w:rPr>
                <w:i w:val="1"/>
                <w:color w:val="2e75b5"/>
                <w:sz w:val="22"/>
                <w:szCs w:val="22"/>
              </w:rPr>
            </w:pPr>
            <w:r w:rsidDel="00000000" w:rsidR="00000000" w:rsidRPr="00000000">
              <w:rPr>
                <w:i w:val="1"/>
                <w:color w:val="2e75b5"/>
                <w:sz w:val="22"/>
                <w:szCs w:val="22"/>
                <w:rtl w:val="0"/>
              </w:rPr>
              <w:t xml:space="preserve">Monitoring the total passed and adopted Motions and Questions.</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A7">
            <w:pPr>
              <w:ind w:firstLine="720"/>
              <w:rPr>
                <w:b w:val="1"/>
                <w:color w:val="2e75b5"/>
                <w:sz w:val="22"/>
                <w:szCs w:val="22"/>
              </w:rPr>
            </w:pPr>
            <w:r w:rsidDel="00000000" w:rsidR="00000000" w:rsidRPr="00000000">
              <w:rPr>
                <w:b w:val="1"/>
                <w:color w:val="2e75b5"/>
                <w:sz w:val="22"/>
                <w:szCs w:val="22"/>
                <w:rtl w:val="0"/>
              </w:rPr>
              <w:t xml:space="preserve">Limitation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A8">
            <w:pPr>
              <w:ind w:left="0" w:firstLine="0"/>
              <w:rPr>
                <w:i w:val="1"/>
                <w:color w:val="2e75b5"/>
                <w:sz w:val="22"/>
                <w:szCs w:val="22"/>
              </w:rPr>
            </w:pPr>
            <w:r w:rsidDel="00000000" w:rsidR="00000000" w:rsidRPr="00000000">
              <w:rPr>
                <w:i w:val="1"/>
                <w:color w:val="2e75b5"/>
                <w:sz w:val="22"/>
                <w:szCs w:val="22"/>
                <w:rtl w:val="0"/>
              </w:rPr>
              <w:t xml:space="preserve">NONE</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A9">
            <w:pPr>
              <w:ind w:firstLine="720"/>
              <w:rPr>
                <w:b w:val="1"/>
                <w:color w:val="2e75b5"/>
                <w:sz w:val="22"/>
                <w:szCs w:val="22"/>
              </w:rPr>
            </w:pPr>
            <w:r w:rsidDel="00000000" w:rsidR="00000000" w:rsidRPr="00000000">
              <w:rPr>
                <w:b w:val="1"/>
                <w:color w:val="2e75b5"/>
                <w:sz w:val="22"/>
                <w:szCs w:val="22"/>
                <w:rtl w:val="0"/>
              </w:rPr>
              <w:t xml:space="preserve">Tier Classification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AA">
            <w:pPr>
              <w:ind w:left="0" w:firstLine="0"/>
              <w:rPr>
                <w:i w:val="1"/>
                <w:color w:val="2e75b5"/>
                <w:sz w:val="22"/>
                <w:szCs w:val="22"/>
              </w:rPr>
            </w:pPr>
            <w:r w:rsidDel="00000000" w:rsidR="00000000" w:rsidRPr="00000000">
              <w:rPr>
                <w:i w:val="1"/>
                <w:color w:val="2e75b5"/>
                <w:sz w:val="22"/>
                <w:szCs w:val="22"/>
                <w:rtl w:val="0"/>
              </w:rPr>
              <w:t xml:space="preserve">2</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AB">
            <w:pPr>
              <w:ind w:firstLine="720"/>
              <w:rPr>
                <w:b w:val="1"/>
                <w:color w:val="2e75b5"/>
                <w:sz w:val="22"/>
                <w:szCs w:val="22"/>
              </w:rPr>
            </w:pPr>
            <w:r w:rsidDel="00000000" w:rsidR="00000000" w:rsidRPr="00000000">
              <w:rPr>
                <w:b w:val="1"/>
                <w:color w:val="2e75b5"/>
                <w:sz w:val="22"/>
                <w:szCs w:val="22"/>
                <w:rtl w:val="0"/>
              </w:rPr>
              <w:t xml:space="preserve">Baseline-Target</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AC">
            <w:pPr>
              <w:ind w:left="0" w:firstLine="0"/>
              <w:rPr>
                <w:i w:val="1"/>
                <w:color w:val="2e75b5"/>
                <w:sz w:val="22"/>
                <w:szCs w:val="22"/>
              </w:rPr>
            </w:pPr>
            <w:r w:rsidDel="00000000" w:rsidR="00000000" w:rsidRPr="00000000">
              <w:rPr>
                <w:i w:val="1"/>
                <w:color w:val="2e75b5"/>
                <w:sz w:val="22"/>
                <w:szCs w:val="22"/>
                <w:rtl w:val="0"/>
              </w:rPr>
              <w:t xml:space="preserve">All Government= Baseline-55%-Target-80%</w:t>
            </w:r>
          </w:p>
        </w:tc>
      </w:tr>
    </w:tbl>
    <w:p w:rsidR="00000000" w:rsidDel="00000000" w:rsidP="00000000" w:rsidRDefault="00000000" w:rsidRPr="00000000" w14:paraId="000001AD">
      <w:pPr>
        <w:rPr/>
      </w:pPr>
      <w:r w:rsidDel="00000000" w:rsidR="00000000" w:rsidRPr="00000000">
        <w:rPr>
          <w:rtl w:val="0"/>
        </w:rPr>
      </w:r>
    </w:p>
    <w:p w:rsidR="00000000" w:rsidDel="00000000" w:rsidP="00000000" w:rsidRDefault="00000000" w:rsidRPr="00000000" w14:paraId="000001AE">
      <w:pPr>
        <w:rPr/>
      </w:pPr>
      <w:r w:rsidDel="00000000" w:rsidR="00000000" w:rsidRPr="00000000">
        <w:rPr>
          <w:rtl w:val="0"/>
        </w:rPr>
      </w:r>
    </w:p>
    <w:tbl>
      <w:tblPr>
        <w:tblStyle w:val="Table10"/>
        <w:tblW w:w="11029.0" w:type="dxa"/>
        <w:jc w:val="left"/>
        <w:tblInd w:w="-859.0" w:type="dxa"/>
        <w:tblBorders>
          <w:top w:color="525252" w:space="0" w:sz="6" w:val="single"/>
          <w:left w:color="525252" w:space="0" w:sz="6" w:val="single"/>
          <w:bottom w:color="525252" w:space="0" w:sz="6" w:val="single"/>
          <w:right w:color="525252" w:space="0" w:sz="6" w:val="single"/>
        </w:tblBorders>
        <w:tblLayout w:type="fixed"/>
        <w:tblLook w:val="0400"/>
      </w:tblPr>
      <w:tblGrid>
        <w:gridCol w:w="3327"/>
        <w:gridCol w:w="7702"/>
        <w:tblGridChange w:id="0">
          <w:tblGrid>
            <w:gridCol w:w="3327"/>
            <w:gridCol w:w="7702"/>
          </w:tblGrid>
        </w:tblGridChange>
      </w:tblGrid>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AF">
            <w:pPr>
              <w:ind w:firstLine="720"/>
              <w:rPr>
                <w:b w:val="1"/>
                <w:color w:val="2e75b5"/>
                <w:sz w:val="22"/>
                <w:szCs w:val="22"/>
              </w:rPr>
            </w:pPr>
            <w:r w:rsidDel="00000000" w:rsidR="00000000" w:rsidRPr="00000000">
              <w:rPr>
                <w:b w:val="1"/>
                <w:color w:val="2e75b5"/>
                <w:sz w:val="22"/>
                <w:szCs w:val="22"/>
                <w:rtl w:val="0"/>
              </w:rPr>
              <w:t xml:space="preserve">Group</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B0">
            <w:pPr>
              <w:ind w:left="0" w:firstLine="0"/>
              <w:rPr>
                <w:i w:val="1"/>
                <w:color w:val="2e75b5"/>
                <w:sz w:val="22"/>
                <w:szCs w:val="22"/>
              </w:rPr>
            </w:pPr>
            <w:r w:rsidDel="00000000" w:rsidR="00000000" w:rsidRPr="00000000">
              <w:rPr>
                <w:i w:val="1"/>
                <w:color w:val="2e75b5"/>
                <w:sz w:val="22"/>
                <w:szCs w:val="22"/>
                <w:rtl w:val="0"/>
              </w:rPr>
              <w:t xml:space="preserve">KPA 5</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B1">
            <w:pPr>
              <w:ind w:firstLine="720"/>
              <w:rPr>
                <w:b w:val="1"/>
                <w:color w:val="2e75b5"/>
                <w:sz w:val="22"/>
                <w:szCs w:val="22"/>
              </w:rPr>
            </w:pPr>
            <w:r w:rsidDel="00000000" w:rsidR="00000000" w:rsidRPr="00000000">
              <w:rPr>
                <w:b w:val="1"/>
                <w:color w:val="2e75b5"/>
                <w:sz w:val="22"/>
                <w:szCs w:val="22"/>
                <w:rtl w:val="0"/>
              </w:rPr>
              <w:t xml:space="preserve">-Outcome</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B2">
            <w:pPr>
              <w:ind w:left="0" w:firstLine="0"/>
              <w:rPr>
                <w:color w:val="2e75b5"/>
                <w:sz w:val="22"/>
                <w:szCs w:val="22"/>
              </w:rPr>
            </w:pPr>
            <w:r w:rsidDel="00000000" w:rsidR="00000000" w:rsidRPr="00000000">
              <w:rPr>
                <w:color w:val="2e75b5"/>
                <w:sz w:val="22"/>
                <w:szCs w:val="22"/>
                <w:rtl w:val="0"/>
              </w:rPr>
              <w:t xml:space="preserve">Increase the number of cyber incidents and complaints reported to KPS and MICT (DTO)</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B3">
            <w:pPr>
              <w:ind w:firstLine="720"/>
              <w:rPr>
                <w:b w:val="1"/>
                <w:color w:val="2e75b5"/>
                <w:sz w:val="22"/>
                <w:szCs w:val="22"/>
                <w:highlight w:val="white"/>
              </w:rPr>
            </w:pPr>
            <w:r w:rsidDel="00000000" w:rsidR="00000000" w:rsidRPr="00000000">
              <w:rPr>
                <w:b w:val="1"/>
                <w:color w:val="2e75b5"/>
                <w:sz w:val="22"/>
                <w:szCs w:val="22"/>
                <w:highlight w:val="white"/>
                <w:rtl w:val="0"/>
              </w:rPr>
              <w:t xml:space="preserve">Indicator Name</w:t>
            </w:r>
          </w:p>
        </w:tc>
        <w:tc>
          <w:tcPr>
            <w:tcBorders>
              <w:top w:color="c1c1c1" w:space="0" w:sz="6" w:val="single"/>
              <w:left w:color="c1c1c1" w:space="0" w:sz="6" w:val="single"/>
              <w:bottom w:color="c1c1c1" w:space="0" w:sz="6" w:val="single"/>
              <w:right w:color="c1c1c1" w:space="0" w:sz="6" w:val="single"/>
            </w:tcBorders>
            <w:shd w:fill="fff2cc" w:val="clear"/>
            <w:tcMar>
              <w:top w:w="90.0" w:type="dxa"/>
              <w:left w:w="90.0" w:type="dxa"/>
              <w:bottom w:w="90.0" w:type="dxa"/>
              <w:right w:w="90.0" w:type="dxa"/>
            </w:tcMar>
            <w:vAlign w:val="center"/>
          </w:tcPr>
          <w:p w:rsidR="00000000" w:rsidDel="00000000" w:rsidP="00000000" w:rsidRDefault="00000000" w:rsidRPr="00000000" w14:paraId="000001B4">
            <w:pPr>
              <w:ind w:left="0" w:firstLine="0"/>
              <w:rPr>
                <w:b w:val="1"/>
                <w:i w:val="1"/>
                <w:color w:val="2e75b5"/>
                <w:sz w:val="22"/>
                <w:szCs w:val="22"/>
              </w:rPr>
            </w:pPr>
            <w:r w:rsidDel="00000000" w:rsidR="00000000" w:rsidRPr="00000000">
              <w:rPr>
                <w:b w:val="1"/>
                <w:i w:val="1"/>
                <w:color w:val="2e75b5"/>
                <w:sz w:val="22"/>
                <w:szCs w:val="22"/>
                <w:rtl w:val="0"/>
              </w:rPr>
              <w:t xml:space="preserve">5.2d. Number of cyber incidents and complaints reported to KPS and MICT (DTO) </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B5">
            <w:pPr>
              <w:ind w:firstLine="720"/>
              <w:rPr>
                <w:b w:val="1"/>
                <w:color w:val="2e75b5"/>
                <w:sz w:val="22"/>
                <w:szCs w:val="22"/>
              </w:rPr>
            </w:pPr>
            <w:r w:rsidDel="00000000" w:rsidR="00000000" w:rsidRPr="00000000">
              <w:rPr>
                <w:b w:val="1"/>
                <w:color w:val="2e75b5"/>
                <w:sz w:val="22"/>
                <w:szCs w:val="22"/>
                <w:rtl w:val="0"/>
              </w:rPr>
              <w:t xml:space="preserve">Alignment with existing global/regional frameworks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B6">
            <w:pPr>
              <w:spacing w:after="0" w:lineRule="auto"/>
              <w:ind w:left="0" w:firstLine="0"/>
              <w:rPr>
                <w:i w:val="1"/>
                <w:color w:val="2e75b5"/>
                <w:sz w:val="22"/>
                <w:szCs w:val="22"/>
              </w:rPr>
            </w:pPr>
            <w:r w:rsidDel="00000000" w:rsidR="00000000" w:rsidRPr="00000000">
              <w:rPr>
                <w:i w:val="1"/>
                <w:color w:val="2e75b5"/>
                <w:sz w:val="22"/>
                <w:szCs w:val="22"/>
                <w:rtl w:val="0"/>
              </w:rPr>
              <w:t xml:space="preserve">SDG 16.5.1, SDG 16.5.2,SDG 16.6.1,SDG 16.6.2, SDG 16.10.1, SDG 16.10.2, SDG 5.5.1, SDG 5.C.1, SDG 10.31, SDG 11.3.2, SDG 11.7.2, SDG 17.19.1. </w:t>
            </w:r>
          </w:p>
          <w:p w:rsidR="00000000" w:rsidDel="00000000" w:rsidP="00000000" w:rsidRDefault="00000000" w:rsidRPr="00000000" w14:paraId="000001B7">
            <w:pPr>
              <w:spacing w:after="0" w:before="0" w:lineRule="auto"/>
              <w:ind w:left="0" w:firstLine="0"/>
              <w:rPr>
                <w:i w:val="1"/>
                <w:color w:val="2e75b5"/>
                <w:sz w:val="22"/>
                <w:szCs w:val="22"/>
              </w:rPr>
            </w:pPr>
            <w:r w:rsidDel="00000000" w:rsidR="00000000" w:rsidRPr="00000000">
              <w:rPr>
                <w:i w:val="1"/>
                <w:color w:val="2e75b5"/>
                <w:sz w:val="22"/>
                <w:szCs w:val="22"/>
                <w:rtl w:val="0"/>
              </w:rPr>
              <w:t xml:space="preserve">KV 20: P2 pg42</w:t>
            </w:r>
          </w:p>
          <w:p w:rsidR="00000000" w:rsidDel="00000000" w:rsidP="00000000" w:rsidRDefault="00000000" w:rsidRPr="00000000" w14:paraId="000001B8">
            <w:pPr>
              <w:spacing w:before="0" w:lineRule="auto"/>
              <w:ind w:firstLine="72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B9">
            <w:pPr>
              <w:ind w:firstLine="720"/>
              <w:rPr>
                <w:b w:val="1"/>
                <w:color w:val="2e75b5"/>
                <w:sz w:val="22"/>
                <w:szCs w:val="22"/>
              </w:rPr>
            </w:pPr>
            <w:r w:rsidDel="00000000" w:rsidR="00000000" w:rsidRPr="00000000">
              <w:rPr>
                <w:b w:val="1"/>
                <w:color w:val="2e75b5"/>
                <w:sz w:val="22"/>
                <w:szCs w:val="22"/>
                <w:rtl w:val="0"/>
              </w:rPr>
              <w:t xml:space="preserve">Lead Agency</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BA">
            <w:pPr>
              <w:ind w:left="0" w:firstLine="0"/>
              <w:rPr>
                <w:i w:val="1"/>
                <w:color w:val="2e75b5"/>
                <w:sz w:val="22"/>
                <w:szCs w:val="22"/>
              </w:rPr>
            </w:pPr>
            <w:r w:rsidDel="00000000" w:rsidR="00000000" w:rsidRPr="00000000">
              <w:rPr>
                <w:i w:val="1"/>
                <w:color w:val="2e75b5"/>
                <w:sz w:val="22"/>
                <w:szCs w:val="22"/>
                <w:rtl w:val="0"/>
              </w:rPr>
              <w:t xml:space="preserve"> KPS and DTO</w:t>
            </w:r>
          </w:p>
        </w:tc>
      </w:tr>
      <w:tr>
        <w:trPr>
          <w:cantSplit w:val="0"/>
          <w:trHeight w:val="255"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BB">
            <w:pPr>
              <w:ind w:firstLine="720"/>
              <w:rPr>
                <w:b w:val="1"/>
                <w:color w:val="2e75b5"/>
                <w:sz w:val="22"/>
                <w:szCs w:val="22"/>
              </w:rPr>
            </w:pPr>
            <w:r w:rsidDel="00000000" w:rsidR="00000000" w:rsidRPr="00000000">
              <w:rPr>
                <w:b w:val="1"/>
                <w:color w:val="2e75b5"/>
                <w:sz w:val="22"/>
                <w:szCs w:val="22"/>
                <w:rtl w:val="0"/>
              </w:rPr>
              <w:t xml:space="preserve">Other Contributing Agencies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BC">
            <w:pPr>
              <w:ind w:left="0" w:firstLine="0"/>
              <w:rPr>
                <w:i w:val="1"/>
                <w:color w:val="2e75b5"/>
                <w:sz w:val="22"/>
                <w:szCs w:val="22"/>
              </w:rPr>
            </w:pPr>
            <w:r w:rsidDel="00000000" w:rsidR="00000000" w:rsidRPr="00000000">
              <w:rPr>
                <w:i w:val="1"/>
                <w:color w:val="2e75b5"/>
                <w:sz w:val="22"/>
                <w:szCs w:val="22"/>
                <w:rtl w:val="0"/>
              </w:rPr>
              <w:t xml:space="preserve">ALL</w:t>
            </w:r>
          </w:p>
        </w:tc>
      </w:tr>
      <w:tr>
        <w:trPr>
          <w:cantSplit w:val="0"/>
          <w:trHeight w:val="993"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BD">
            <w:pPr>
              <w:ind w:firstLine="720"/>
              <w:rPr>
                <w:color w:val="2e75b5"/>
                <w:sz w:val="22"/>
                <w:szCs w:val="22"/>
              </w:rPr>
            </w:pPr>
            <w:r w:rsidDel="00000000" w:rsidR="00000000" w:rsidRPr="00000000">
              <w:rPr>
                <w:b w:val="1"/>
                <w:color w:val="2e75b5"/>
                <w:sz w:val="22"/>
                <w:szCs w:val="22"/>
                <w:rtl w:val="0"/>
              </w:rPr>
              <w:t xml:space="preserve">Definition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BE">
            <w:pPr>
              <w:ind w:left="0" w:firstLine="0"/>
              <w:rPr>
                <w:i w:val="1"/>
                <w:color w:val="2e75b5"/>
                <w:sz w:val="22"/>
                <w:szCs w:val="22"/>
              </w:rPr>
            </w:pPr>
            <w:r w:rsidDel="00000000" w:rsidR="00000000" w:rsidRPr="00000000">
              <w:rPr>
                <w:i w:val="1"/>
                <w:color w:val="2e75b5"/>
                <w:sz w:val="22"/>
                <w:szCs w:val="22"/>
                <w:rtl w:val="0"/>
              </w:rPr>
              <w:t xml:space="preserve">All government departments mentioned here refer to cyber complaints reported to the KPS or DTO concerning issues related to their official email accounts, databases, or similar systems.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BF">
            <w:pPr>
              <w:ind w:firstLine="720"/>
              <w:rPr>
                <w:b w:val="1"/>
                <w:color w:val="2e75b5"/>
                <w:sz w:val="22"/>
                <w:szCs w:val="22"/>
              </w:rPr>
            </w:pPr>
            <w:r w:rsidDel="00000000" w:rsidR="00000000" w:rsidRPr="00000000">
              <w:rPr>
                <w:b w:val="1"/>
                <w:color w:val="2e75b5"/>
                <w:sz w:val="22"/>
                <w:szCs w:val="22"/>
                <w:rtl w:val="0"/>
              </w:rPr>
              <w:t xml:space="preserve">Rationale </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C0">
            <w:pPr>
              <w:ind w:left="0" w:firstLine="0"/>
              <w:jc w:val="both"/>
              <w:rPr>
                <w:i w:val="1"/>
                <w:color w:val="2e75b5"/>
                <w:sz w:val="22"/>
                <w:szCs w:val="22"/>
              </w:rPr>
            </w:pPr>
            <w:r w:rsidDel="00000000" w:rsidR="00000000" w:rsidRPr="00000000">
              <w:rPr>
                <w:i w:val="1"/>
                <w:color w:val="2e75b5"/>
                <w:sz w:val="22"/>
                <w:szCs w:val="22"/>
                <w:rtl w:val="0"/>
              </w:rPr>
              <w:t xml:space="preserve">The rationale for tracking the number of cyber incidents and complaints reported to KPS and MICT (DTO) is to monitor the scale and trends of cyber crime, assess public awareness and trust in reporting mechanisms, and inform policy and cyber security response efforts.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C1">
            <w:pPr>
              <w:ind w:firstLine="720"/>
              <w:rPr>
                <w:color w:val="2e75b5"/>
                <w:sz w:val="22"/>
                <w:szCs w:val="22"/>
              </w:rPr>
            </w:pPr>
            <w:r w:rsidDel="00000000" w:rsidR="00000000" w:rsidRPr="00000000">
              <w:rPr>
                <w:b w:val="1"/>
                <w:color w:val="2e75b5"/>
                <w:sz w:val="22"/>
                <w:szCs w:val="22"/>
                <w:rtl w:val="0"/>
              </w:rPr>
              <w:t xml:space="preserve">Calculation Method</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1C2">
            <w:pPr>
              <w:spacing w:after="0" w:lineRule="auto"/>
              <w:ind w:left="0" w:firstLine="0"/>
              <w:rPr>
                <w:i w:val="1"/>
                <w:color w:val="2e75b5"/>
                <w:sz w:val="22"/>
                <w:szCs w:val="22"/>
              </w:rPr>
            </w:pPr>
            <w:r w:rsidDel="00000000" w:rsidR="00000000" w:rsidRPr="00000000">
              <w:rPr>
                <w:i w:val="1"/>
                <w:color w:val="2e75b5"/>
                <w:sz w:val="22"/>
                <w:szCs w:val="22"/>
                <w:rtl w:val="0"/>
              </w:rPr>
              <w:t xml:space="preserve">The total number of reported cyber complaints by all Governments Departments to KPS and DTO per year (make sure to avoid the duplication data)</w:t>
            </w:r>
          </w:p>
          <w:p w:rsidR="00000000" w:rsidDel="00000000" w:rsidP="00000000" w:rsidRDefault="00000000" w:rsidRPr="00000000" w14:paraId="000001C3">
            <w:pPr>
              <w:spacing w:before="0" w:lineRule="auto"/>
              <w:ind w:left="0" w:firstLine="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C4">
            <w:pPr>
              <w:ind w:firstLine="720"/>
              <w:rPr>
                <w:color w:val="2e75b5"/>
                <w:sz w:val="22"/>
                <w:szCs w:val="22"/>
              </w:rPr>
            </w:pPr>
            <w:r w:rsidDel="00000000" w:rsidR="00000000" w:rsidRPr="00000000">
              <w:rPr>
                <w:b w:val="1"/>
                <w:color w:val="2e75b5"/>
                <w:sz w:val="22"/>
                <w:szCs w:val="22"/>
                <w:rtl w:val="0"/>
              </w:rPr>
              <w:t xml:space="preserve">Data Sources</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1C5">
            <w:pPr>
              <w:ind w:left="0" w:firstLine="0"/>
              <w:rPr>
                <w:i w:val="1"/>
                <w:color w:val="2e75b5"/>
                <w:sz w:val="22"/>
                <w:szCs w:val="22"/>
              </w:rPr>
            </w:pPr>
            <w:r w:rsidDel="00000000" w:rsidR="00000000" w:rsidRPr="00000000">
              <w:rPr>
                <w:i w:val="1"/>
                <w:color w:val="2e75b5"/>
                <w:sz w:val="22"/>
                <w:szCs w:val="22"/>
                <w:rtl w:val="0"/>
              </w:rPr>
              <w:t xml:space="preserve">KPS and DTO</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C6">
            <w:pPr>
              <w:ind w:firstLine="720"/>
              <w:rPr>
                <w:color w:val="2e75b5"/>
                <w:sz w:val="22"/>
                <w:szCs w:val="22"/>
              </w:rPr>
            </w:pPr>
            <w:r w:rsidDel="00000000" w:rsidR="00000000" w:rsidRPr="00000000">
              <w:rPr>
                <w:b w:val="1"/>
                <w:color w:val="2e75b5"/>
                <w:sz w:val="22"/>
                <w:szCs w:val="22"/>
                <w:rtl w:val="0"/>
              </w:rPr>
              <w:t xml:space="preserve">Frequency of Data Collection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1C7">
            <w:pPr>
              <w:ind w:left="0" w:firstLine="0"/>
              <w:rPr>
                <w:i w:val="1"/>
                <w:color w:val="2e75b5"/>
                <w:sz w:val="22"/>
                <w:szCs w:val="22"/>
              </w:rPr>
            </w:pPr>
            <w:r w:rsidDel="00000000" w:rsidR="00000000" w:rsidRPr="00000000">
              <w:rPr>
                <w:i w:val="1"/>
                <w:color w:val="2e75b5"/>
                <w:sz w:val="22"/>
                <w:szCs w:val="22"/>
                <w:rtl w:val="0"/>
              </w:rPr>
              <w:t xml:space="preserve">Annually</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C8">
            <w:pPr>
              <w:ind w:firstLine="720"/>
              <w:rPr>
                <w:b w:val="1"/>
                <w:color w:val="2e75b5"/>
                <w:sz w:val="22"/>
                <w:szCs w:val="22"/>
              </w:rPr>
            </w:pPr>
            <w:r w:rsidDel="00000000" w:rsidR="00000000" w:rsidRPr="00000000">
              <w:rPr>
                <w:b w:val="1"/>
                <w:color w:val="2e75b5"/>
                <w:sz w:val="22"/>
                <w:szCs w:val="22"/>
                <w:rtl w:val="0"/>
              </w:rPr>
              <w:t xml:space="preserve">Disaggregation requirements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C9">
            <w:pPr>
              <w:ind w:left="0" w:firstLine="0"/>
              <w:rPr>
                <w:i w:val="1"/>
                <w:color w:val="2e75b5"/>
                <w:sz w:val="22"/>
                <w:szCs w:val="22"/>
              </w:rPr>
            </w:pPr>
            <w:r w:rsidDel="00000000" w:rsidR="00000000" w:rsidRPr="00000000">
              <w:rPr>
                <w:i w:val="1"/>
                <w:color w:val="2e75b5"/>
                <w:sz w:val="22"/>
                <w:szCs w:val="22"/>
                <w:rtl w:val="0"/>
              </w:rPr>
              <w:t xml:space="preserve">All Government</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CA">
            <w:pPr>
              <w:ind w:firstLine="720"/>
              <w:rPr>
                <w:color w:val="2e75b5"/>
                <w:sz w:val="22"/>
                <w:szCs w:val="22"/>
              </w:rPr>
            </w:pPr>
            <w:r w:rsidDel="00000000" w:rsidR="00000000" w:rsidRPr="00000000">
              <w:rPr>
                <w:b w:val="1"/>
                <w:color w:val="2e75b5"/>
                <w:sz w:val="22"/>
                <w:szCs w:val="22"/>
                <w:rtl w:val="0"/>
              </w:rPr>
              <w:t xml:space="preserve">Further Information </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CB">
            <w:pPr>
              <w:ind w:left="0" w:firstLine="0"/>
              <w:rPr>
                <w:i w:val="1"/>
                <w:color w:val="2e75b5"/>
                <w:sz w:val="22"/>
                <w:szCs w:val="22"/>
              </w:rPr>
            </w:pPr>
            <w:r w:rsidDel="00000000" w:rsidR="00000000" w:rsidRPr="00000000">
              <w:rPr>
                <w:i w:val="1"/>
                <w:color w:val="2e75b5"/>
                <w:sz w:val="22"/>
                <w:szCs w:val="22"/>
                <w:rtl w:val="0"/>
              </w:rPr>
              <w:t xml:space="preserve">Make sure for no duplication of reported cyber incidents </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CC">
            <w:pPr>
              <w:ind w:firstLine="720"/>
              <w:rPr>
                <w:b w:val="1"/>
                <w:color w:val="2e75b5"/>
                <w:sz w:val="22"/>
                <w:szCs w:val="22"/>
              </w:rPr>
            </w:pPr>
            <w:r w:rsidDel="00000000" w:rsidR="00000000" w:rsidRPr="00000000">
              <w:rPr>
                <w:b w:val="1"/>
                <w:color w:val="2e75b5"/>
                <w:sz w:val="22"/>
                <w:szCs w:val="22"/>
                <w:rtl w:val="0"/>
              </w:rPr>
              <w:t xml:space="preserve">Limitation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CD">
            <w:pPr>
              <w:ind w:left="0" w:firstLine="0"/>
              <w:rPr>
                <w:i w:val="1"/>
                <w:color w:val="2e75b5"/>
                <w:sz w:val="22"/>
                <w:szCs w:val="22"/>
              </w:rPr>
            </w:pPr>
            <w:r w:rsidDel="00000000" w:rsidR="00000000" w:rsidRPr="00000000">
              <w:rPr>
                <w:i w:val="1"/>
                <w:color w:val="2e75b5"/>
                <w:sz w:val="22"/>
                <w:szCs w:val="22"/>
                <w:rtl w:val="0"/>
              </w:rPr>
              <w:t xml:space="preserve">No data before the year 2023</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CE">
            <w:pPr>
              <w:ind w:firstLine="720"/>
              <w:rPr>
                <w:b w:val="1"/>
                <w:color w:val="2e75b5"/>
                <w:sz w:val="22"/>
                <w:szCs w:val="22"/>
              </w:rPr>
            </w:pPr>
            <w:r w:rsidDel="00000000" w:rsidR="00000000" w:rsidRPr="00000000">
              <w:rPr>
                <w:b w:val="1"/>
                <w:color w:val="2e75b5"/>
                <w:sz w:val="22"/>
                <w:szCs w:val="22"/>
                <w:rtl w:val="0"/>
              </w:rPr>
              <w:t xml:space="preserve">Tier Classification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CF">
            <w:pPr>
              <w:ind w:left="0" w:firstLine="0"/>
              <w:rPr>
                <w:i w:val="1"/>
                <w:color w:val="2e75b5"/>
                <w:sz w:val="22"/>
                <w:szCs w:val="22"/>
              </w:rPr>
            </w:pPr>
            <w:r w:rsidDel="00000000" w:rsidR="00000000" w:rsidRPr="00000000">
              <w:rPr>
                <w:i w:val="1"/>
                <w:color w:val="2e75b5"/>
                <w:sz w:val="22"/>
                <w:szCs w:val="22"/>
                <w:rtl w:val="0"/>
              </w:rPr>
              <w:t xml:space="preserve">2</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D0">
            <w:pPr>
              <w:ind w:firstLine="720"/>
              <w:rPr>
                <w:b w:val="1"/>
                <w:color w:val="2e75b5"/>
                <w:sz w:val="22"/>
                <w:szCs w:val="22"/>
              </w:rPr>
            </w:pPr>
            <w:r w:rsidDel="00000000" w:rsidR="00000000" w:rsidRPr="00000000">
              <w:rPr>
                <w:b w:val="1"/>
                <w:color w:val="2e75b5"/>
                <w:sz w:val="22"/>
                <w:szCs w:val="22"/>
                <w:rtl w:val="0"/>
              </w:rPr>
              <w:t xml:space="preserve">Baseline-Target</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D1">
            <w:pPr>
              <w:ind w:left="0" w:firstLine="0"/>
              <w:rPr>
                <w:i w:val="1"/>
                <w:color w:val="2e75b5"/>
                <w:sz w:val="22"/>
                <w:szCs w:val="22"/>
              </w:rPr>
            </w:pPr>
            <w:r w:rsidDel="00000000" w:rsidR="00000000" w:rsidRPr="00000000">
              <w:rPr>
                <w:i w:val="1"/>
                <w:color w:val="2e75b5"/>
                <w:sz w:val="22"/>
                <w:szCs w:val="22"/>
                <w:rtl w:val="0"/>
              </w:rPr>
              <w:t xml:space="preserve">All Government Departments= Baseline-10 Target-20</w:t>
            </w:r>
          </w:p>
        </w:tc>
      </w:tr>
    </w:tbl>
    <w:p w:rsidR="00000000" w:rsidDel="00000000" w:rsidP="00000000" w:rsidRDefault="00000000" w:rsidRPr="00000000" w14:paraId="000001D2">
      <w:pPr>
        <w:rPr/>
      </w:pPr>
      <w:r w:rsidDel="00000000" w:rsidR="00000000" w:rsidRPr="00000000">
        <w:rPr>
          <w:rtl w:val="0"/>
        </w:rPr>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pPr>
      <w:r w:rsidDel="00000000" w:rsidR="00000000" w:rsidRPr="00000000">
        <w:rPr>
          <w:rtl w:val="0"/>
        </w:rPr>
      </w:r>
    </w:p>
    <w:tbl>
      <w:tblPr>
        <w:tblStyle w:val="Table11"/>
        <w:tblW w:w="11029.0" w:type="dxa"/>
        <w:jc w:val="left"/>
        <w:tblInd w:w="-859.0" w:type="dxa"/>
        <w:tblBorders>
          <w:top w:color="525252" w:space="0" w:sz="6" w:val="single"/>
          <w:left w:color="525252" w:space="0" w:sz="6" w:val="single"/>
          <w:bottom w:color="525252" w:space="0" w:sz="6" w:val="single"/>
          <w:right w:color="525252" w:space="0" w:sz="6" w:val="single"/>
        </w:tblBorders>
        <w:tblLayout w:type="fixed"/>
        <w:tblLook w:val="0400"/>
      </w:tblPr>
      <w:tblGrid>
        <w:gridCol w:w="3327"/>
        <w:gridCol w:w="7702"/>
        <w:tblGridChange w:id="0">
          <w:tblGrid>
            <w:gridCol w:w="3327"/>
            <w:gridCol w:w="7702"/>
          </w:tblGrid>
        </w:tblGridChange>
      </w:tblGrid>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D5">
            <w:pPr>
              <w:ind w:firstLine="720"/>
              <w:rPr>
                <w:b w:val="1"/>
                <w:color w:val="2e75b5"/>
                <w:sz w:val="22"/>
                <w:szCs w:val="22"/>
              </w:rPr>
            </w:pPr>
            <w:r w:rsidDel="00000000" w:rsidR="00000000" w:rsidRPr="00000000">
              <w:rPr>
                <w:b w:val="1"/>
                <w:color w:val="2e75b5"/>
                <w:sz w:val="22"/>
                <w:szCs w:val="22"/>
                <w:rtl w:val="0"/>
              </w:rPr>
              <w:t xml:space="preserve">Group</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D6">
            <w:pPr>
              <w:ind w:left="0" w:firstLine="0"/>
              <w:rPr>
                <w:i w:val="1"/>
                <w:color w:val="2e75b5"/>
                <w:sz w:val="22"/>
                <w:szCs w:val="22"/>
              </w:rPr>
            </w:pPr>
            <w:r w:rsidDel="00000000" w:rsidR="00000000" w:rsidRPr="00000000">
              <w:rPr>
                <w:i w:val="1"/>
                <w:color w:val="2e75b5"/>
                <w:sz w:val="22"/>
                <w:szCs w:val="22"/>
                <w:rtl w:val="0"/>
              </w:rPr>
              <w:t xml:space="preserve">KPA 5</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D7">
            <w:pPr>
              <w:ind w:firstLine="720"/>
              <w:rPr>
                <w:b w:val="1"/>
                <w:color w:val="2e75b5"/>
                <w:sz w:val="22"/>
                <w:szCs w:val="22"/>
              </w:rPr>
            </w:pPr>
            <w:r w:rsidDel="00000000" w:rsidR="00000000" w:rsidRPr="00000000">
              <w:rPr>
                <w:b w:val="1"/>
                <w:color w:val="2e75b5"/>
                <w:sz w:val="22"/>
                <w:szCs w:val="22"/>
                <w:rtl w:val="0"/>
              </w:rPr>
              <w:t xml:space="preserve">-Outcome</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D8">
            <w:pPr>
              <w:ind w:left="0" w:firstLine="0"/>
              <w:rPr>
                <w:color w:val="2e75b5"/>
                <w:sz w:val="22"/>
                <w:szCs w:val="22"/>
              </w:rPr>
            </w:pPr>
            <w:r w:rsidDel="00000000" w:rsidR="00000000" w:rsidRPr="00000000">
              <w:rPr>
                <w:color w:val="2e75b5"/>
                <w:sz w:val="22"/>
                <w:szCs w:val="22"/>
                <w:rtl w:val="0"/>
              </w:rPr>
              <w:t xml:space="preserve">Increasing number of border security cases reported and resolved</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D9">
            <w:pPr>
              <w:ind w:firstLine="720"/>
              <w:rPr>
                <w:b w:val="1"/>
                <w:color w:val="2e75b5"/>
                <w:sz w:val="22"/>
                <w:szCs w:val="22"/>
              </w:rPr>
            </w:pPr>
            <w:r w:rsidDel="00000000" w:rsidR="00000000" w:rsidRPr="00000000">
              <w:rPr>
                <w:b w:val="1"/>
                <w:color w:val="2e75b5"/>
                <w:sz w:val="22"/>
                <w:szCs w:val="22"/>
                <w:rtl w:val="0"/>
              </w:rPr>
              <w:t xml:space="preserve">Indicator Name</w:t>
            </w:r>
          </w:p>
        </w:tc>
        <w:tc>
          <w:tcPr>
            <w:tcBorders>
              <w:top w:color="c1c1c1" w:space="0" w:sz="6" w:val="single"/>
              <w:left w:color="c1c1c1" w:space="0" w:sz="6" w:val="single"/>
              <w:bottom w:color="c1c1c1" w:space="0" w:sz="6" w:val="single"/>
              <w:right w:color="c1c1c1" w:space="0" w:sz="6" w:val="single"/>
            </w:tcBorders>
            <w:shd w:fill="fff2cc" w:val="clear"/>
            <w:tcMar>
              <w:top w:w="90.0" w:type="dxa"/>
              <w:left w:w="90.0" w:type="dxa"/>
              <w:bottom w:w="90.0" w:type="dxa"/>
              <w:right w:w="90.0" w:type="dxa"/>
            </w:tcMar>
            <w:vAlign w:val="center"/>
          </w:tcPr>
          <w:p w:rsidR="00000000" w:rsidDel="00000000" w:rsidP="00000000" w:rsidRDefault="00000000" w:rsidRPr="00000000" w14:paraId="000001DA">
            <w:pPr>
              <w:ind w:left="0" w:firstLine="0"/>
              <w:rPr>
                <w:b w:val="1"/>
                <w:i w:val="1"/>
                <w:color w:val="2e75b5"/>
                <w:sz w:val="22"/>
                <w:szCs w:val="22"/>
              </w:rPr>
            </w:pPr>
            <w:r w:rsidDel="00000000" w:rsidR="00000000" w:rsidRPr="00000000">
              <w:rPr>
                <w:b w:val="1"/>
                <w:i w:val="1"/>
                <w:color w:val="2e75b5"/>
                <w:sz w:val="22"/>
                <w:szCs w:val="22"/>
                <w:rtl w:val="0"/>
              </w:rPr>
              <w:t xml:space="preserve">5.2e. Number of border security cases reported and resolved</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DB">
            <w:pPr>
              <w:ind w:firstLine="720"/>
              <w:rPr>
                <w:b w:val="1"/>
                <w:color w:val="2e75b5"/>
                <w:sz w:val="22"/>
                <w:szCs w:val="22"/>
              </w:rPr>
            </w:pPr>
            <w:r w:rsidDel="00000000" w:rsidR="00000000" w:rsidRPr="00000000">
              <w:rPr>
                <w:b w:val="1"/>
                <w:color w:val="2e75b5"/>
                <w:sz w:val="22"/>
                <w:szCs w:val="22"/>
                <w:rtl w:val="0"/>
              </w:rPr>
              <w:t xml:space="preserve">Alignment with existing global/regional frameworks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DC">
            <w:pPr>
              <w:spacing w:after="0" w:lineRule="auto"/>
              <w:ind w:left="0" w:firstLine="0"/>
              <w:rPr>
                <w:i w:val="1"/>
                <w:color w:val="2e75b5"/>
                <w:sz w:val="22"/>
                <w:szCs w:val="22"/>
              </w:rPr>
            </w:pPr>
            <w:r w:rsidDel="00000000" w:rsidR="00000000" w:rsidRPr="00000000">
              <w:rPr>
                <w:i w:val="1"/>
                <w:color w:val="2e75b5"/>
                <w:sz w:val="22"/>
                <w:szCs w:val="22"/>
                <w:rtl w:val="0"/>
              </w:rPr>
              <w:t xml:space="preserve">SDG 16.5.1, SDG 16.5.2,SDG 16.6.1,SDG 16.6.2, SDG 16.10.1, SDG 16.10.2, SDG 5.5.1, SDG 5.C.1, SDG 10.31, SDG 11.3.2, SDG 11.7.2, SDG 17.19.1. </w:t>
            </w:r>
          </w:p>
          <w:p w:rsidR="00000000" w:rsidDel="00000000" w:rsidP="00000000" w:rsidRDefault="00000000" w:rsidRPr="00000000" w14:paraId="000001DD">
            <w:pPr>
              <w:spacing w:after="0" w:before="0" w:lineRule="auto"/>
              <w:ind w:left="0" w:firstLine="0"/>
              <w:rPr>
                <w:i w:val="1"/>
                <w:color w:val="2e75b5"/>
                <w:sz w:val="22"/>
                <w:szCs w:val="22"/>
              </w:rPr>
            </w:pPr>
            <w:r w:rsidDel="00000000" w:rsidR="00000000" w:rsidRPr="00000000">
              <w:rPr>
                <w:i w:val="1"/>
                <w:color w:val="2e75b5"/>
                <w:sz w:val="22"/>
                <w:szCs w:val="22"/>
                <w:rtl w:val="0"/>
              </w:rPr>
              <w:t xml:space="preserve">TA3 Goal 1.1 pg 22</w:t>
            </w:r>
          </w:p>
          <w:p w:rsidR="00000000" w:rsidDel="00000000" w:rsidP="00000000" w:rsidRDefault="00000000" w:rsidRPr="00000000" w14:paraId="000001DE">
            <w:pPr>
              <w:spacing w:after="0" w:before="0" w:lineRule="auto"/>
              <w:ind w:left="0" w:firstLine="0"/>
              <w:rPr>
                <w:i w:val="1"/>
                <w:color w:val="2e75b5"/>
                <w:sz w:val="22"/>
                <w:szCs w:val="22"/>
              </w:rPr>
            </w:pPr>
            <w:r w:rsidDel="00000000" w:rsidR="00000000" w:rsidRPr="00000000">
              <w:rPr>
                <w:i w:val="1"/>
                <w:color w:val="2e75b5"/>
                <w:sz w:val="22"/>
                <w:szCs w:val="22"/>
                <w:rtl w:val="0"/>
              </w:rPr>
              <w:t xml:space="preserve">KV 20: P2 pg 38</w:t>
            </w:r>
          </w:p>
          <w:p w:rsidR="00000000" w:rsidDel="00000000" w:rsidP="00000000" w:rsidRDefault="00000000" w:rsidRPr="00000000" w14:paraId="000001DF">
            <w:pPr>
              <w:spacing w:after="0" w:before="0" w:lineRule="auto"/>
              <w:ind w:left="0" w:firstLine="0"/>
              <w:rPr>
                <w:i w:val="1"/>
                <w:color w:val="2e75b5"/>
                <w:sz w:val="22"/>
                <w:szCs w:val="22"/>
              </w:rPr>
            </w:pPr>
            <w:r w:rsidDel="00000000" w:rsidR="00000000" w:rsidRPr="00000000">
              <w:rPr>
                <w:rtl w:val="0"/>
              </w:rPr>
            </w:r>
          </w:p>
          <w:p w:rsidR="00000000" w:rsidDel="00000000" w:rsidP="00000000" w:rsidRDefault="00000000" w:rsidRPr="00000000" w14:paraId="000001E0">
            <w:pPr>
              <w:spacing w:before="0" w:lineRule="auto"/>
              <w:ind w:firstLine="72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E1">
            <w:pPr>
              <w:ind w:firstLine="720"/>
              <w:rPr>
                <w:b w:val="1"/>
                <w:color w:val="2e75b5"/>
                <w:sz w:val="22"/>
                <w:szCs w:val="22"/>
              </w:rPr>
            </w:pPr>
            <w:r w:rsidDel="00000000" w:rsidR="00000000" w:rsidRPr="00000000">
              <w:rPr>
                <w:b w:val="1"/>
                <w:color w:val="2e75b5"/>
                <w:sz w:val="22"/>
                <w:szCs w:val="22"/>
                <w:rtl w:val="0"/>
              </w:rPr>
              <w:t xml:space="preserve">Lead Agency</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E2">
            <w:pPr>
              <w:ind w:left="0" w:firstLine="0"/>
              <w:rPr>
                <w:i w:val="1"/>
                <w:color w:val="2e75b5"/>
                <w:sz w:val="22"/>
                <w:szCs w:val="22"/>
              </w:rPr>
            </w:pPr>
            <w:r w:rsidDel="00000000" w:rsidR="00000000" w:rsidRPr="00000000">
              <w:rPr>
                <w:i w:val="1"/>
                <w:color w:val="2e75b5"/>
                <w:sz w:val="22"/>
                <w:szCs w:val="22"/>
                <w:rtl w:val="0"/>
              </w:rPr>
              <w:t xml:space="preserve"> MFAI and MICT</w:t>
            </w:r>
          </w:p>
        </w:tc>
      </w:tr>
      <w:tr>
        <w:trPr>
          <w:cantSplit w:val="0"/>
          <w:trHeight w:val="255"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E3">
            <w:pPr>
              <w:ind w:firstLine="720"/>
              <w:rPr>
                <w:b w:val="1"/>
                <w:color w:val="2e75b5"/>
                <w:sz w:val="22"/>
                <w:szCs w:val="22"/>
              </w:rPr>
            </w:pPr>
            <w:r w:rsidDel="00000000" w:rsidR="00000000" w:rsidRPr="00000000">
              <w:rPr>
                <w:b w:val="1"/>
                <w:color w:val="2e75b5"/>
                <w:sz w:val="22"/>
                <w:szCs w:val="22"/>
                <w:rtl w:val="0"/>
              </w:rPr>
              <w:t xml:space="preserve">Other Contributing Agencies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E4">
            <w:pPr>
              <w:ind w:left="0" w:firstLine="0"/>
              <w:rPr>
                <w:i w:val="1"/>
                <w:color w:val="2e75b5"/>
                <w:sz w:val="22"/>
                <w:szCs w:val="22"/>
              </w:rPr>
            </w:pPr>
            <w:r w:rsidDel="00000000" w:rsidR="00000000" w:rsidRPr="00000000">
              <w:rPr>
                <w:i w:val="1"/>
                <w:color w:val="2e75b5"/>
                <w:sz w:val="22"/>
                <w:szCs w:val="22"/>
                <w:rtl w:val="0"/>
              </w:rPr>
              <w:t xml:space="preserve">ALL</w:t>
            </w:r>
          </w:p>
        </w:tc>
      </w:tr>
      <w:tr>
        <w:trPr>
          <w:cantSplit w:val="0"/>
          <w:trHeight w:val="993"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E5">
            <w:pPr>
              <w:ind w:firstLine="720"/>
              <w:rPr>
                <w:color w:val="2e75b5"/>
                <w:sz w:val="22"/>
                <w:szCs w:val="22"/>
              </w:rPr>
            </w:pPr>
            <w:r w:rsidDel="00000000" w:rsidR="00000000" w:rsidRPr="00000000">
              <w:rPr>
                <w:b w:val="1"/>
                <w:color w:val="2e75b5"/>
                <w:sz w:val="22"/>
                <w:szCs w:val="22"/>
                <w:rtl w:val="0"/>
              </w:rPr>
              <w:t xml:space="preserve">Definition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E6">
            <w:pPr>
              <w:ind w:left="0" w:firstLine="0"/>
              <w:rPr>
                <w:i w:val="1"/>
                <w:color w:val="2e75b5"/>
                <w:sz w:val="22"/>
                <w:szCs w:val="22"/>
              </w:rPr>
            </w:pPr>
            <w:r w:rsidDel="00000000" w:rsidR="00000000" w:rsidRPr="00000000">
              <w:rPr>
                <w:i w:val="1"/>
                <w:color w:val="2e75b5"/>
                <w:sz w:val="22"/>
                <w:szCs w:val="22"/>
                <w:rtl w:val="0"/>
              </w:rPr>
              <w:t xml:space="preserve">Boarder security refers to the measures, policies, and personnel deployed to regulate and protect a country's borders from unauthorized crossings, smuggling, terrorism, human trafficking, and other security threats. It ensures the safe and legal movement of people and goods while preventing illegal activities. A good example for this is the amount of money taken out of the country. ($10,000)</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E7">
            <w:pPr>
              <w:ind w:firstLine="720"/>
              <w:rPr>
                <w:b w:val="1"/>
                <w:color w:val="2e75b5"/>
                <w:sz w:val="22"/>
                <w:szCs w:val="22"/>
              </w:rPr>
            </w:pPr>
            <w:r w:rsidDel="00000000" w:rsidR="00000000" w:rsidRPr="00000000">
              <w:rPr>
                <w:b w:val="1"/>
                <w:color w:val="2e75b5"/>
                <w:sz w:val="22"/>
                <w:szCs w:val="22"/>
                <w:rtl w:val="0"/>
              </w:rPr>
              <w:t xml:space="preserve">Rationale </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E8">
            <w:pPr>
              <w:ind w:left="0" w:firstLine="0"/>
              <w:jc w:val="both"/>
              <w:rPr>
                <w:i w:val="1"/>
                <w:color w:val="2e75b5"/>
                <w:sz w:val="22"/>
                <w:szCs w:val="22"/>
              </w:rPr>
            </w:pPr>
            <w:r w:rsidDel="00000000" w:rsidR="00000000" w:rsidRPr="00000000">
              <w:rPr>
                <w:i w:val="1"/>
                <w:color w:val="2e75b5"/>
                <w:sz w:val="22"/>
                <w:szCs w:val="22"/>
                <w:rtl w:val="0"/>
              </w:rPr>
              <w:t xml:space="preserve">The rationale is to assess the effectiveness of border security operations, identify threat patterns, and support strategic planning and resource allocation.</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E9">
            <w:pPr>
              <w:ind w:firstLine="720"/>
              <w:rPr>
                <w:color w:val="2e75b5"/>
                <w:sz w:val="22"/>
                <w:szCs w:val="22"/>
              </w:rPr>
            </w:pPr>
            <w:r w:rsidDel="00000000" w:rsidR="00000000" w:rsidRPr="00000000">
              <w:rPr>
                <w:b w:val="1"/>
                <w:color w:val="2e75b5"/>
                <w:sz w:val="22"/>
                <w:szCs w:val="22"/>
                <w:rtl w:val="0"/>
              </w:rPr>
              <w:t xml:space="preserve">Calculation Method</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1EA">
            <w:pPr>
              <w:spacing w:after="0" w:lineRule="auto"/>
              <w:ind w:left="0" w:firstLine="0"/>
              <w:rPr>
                <w:i w:val="1"/>
                <w:color w:val="2e75b5"/>
                <w:sz w:val="22"/>
                <w:szCs w:val="22"/>
              </w:rPr>
            </w:pPr>
            <w:r w:rsidDel="00000000" w:rsidR="00000000" w:rsidRPr="00000000">
              <w:rPr>
                <w:i w:val="1"/>
                <w:color w:val="2e75b5"/>
                <w:sz w:val="22"/>
                <w:szCs w:val="22"/>
                <w:rtl w:val="0"/>
              </w:rPr>
              <w:t xml:space="preserve">Number of Border security recorded per year</w:t>
            </w:r>
          </w:p>
          <w:p w:rsidR="00000000" w:rsidDel="00000000" w:rsidP="00000000" w:rsidRDefault="00000000" w:rsidRPr="00000000" w14:paraId="000001EB">
            <w:pPr>
              <w:spacing w:before="0" w:lineRule="auto"/>
              <w:ind w:left="0" w:firstLine="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EC">
            <w:pPr>
              <w:ind w:firstLine="720"/>
              <w:rPr>
                <w:color w:val="2e75b5"/>
                <w:sz w:val="22"/>
                <w:szCs w:val="22"/>
              </w:rPr>
            </w:pPr>
            <w:r w:rsidDel="00000000" w:rsidR="00000000" w:rsidRPr="00000000">
              <w:rPr>
                <w:b w:val="1"/>
                <w:color w:val="2e75b5"/>
                <w:sz w:val="22"/>
                <w:szCs w:val="22"/>
                <w:rtl w:val="0"/>
              </w:rPr>
              <w:t xml:space="preserve">Data Sources</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1ED">
            <w:pPr>
              <w:ind w:left="0" w:firstLine="0"/>
              <w:rPr>
                <w:i w:val="1"/>
                <w:color w:val="2e75b5"/>
                <w:sz w:val="22"/>
                <w:szCs w:val="22"/>
              </w:rPr>
            </w:pPr>
            <w:r w:rsidDel="00000000" w:rsidR="00000000" w:rsidRPr="00000000">
              <w:rPr>
                <w:i w:val="1"/>
                <w:color w:val="2e75b5"/>
                <w:sz w:val="22"/>
                <w:szCs w:val="22"/>
                <w:rtl w:val="0"/>
              </w:rPr>
              <w:t xml:space="preserve">MFAI and MICT</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EE">
            <w:pPr>
              <w:ind w:firstLine="720"/>
              <w:rPr>
                <w:color w:val="2e75b5"/>
                <w:sz w:val="22"/>
                <w:szCs w:val="22"/>
              </w:rPr>
            </w:pPr>
            <w:r w:rsidDel="00000000" w:rsidR="00000000" w:rsidRPr="00000000">
              <w:rPr>
                <w:b w:val="1"/>
                <w:color w:val="2e75b5"/>
                <w:sz w:val="22"/>
                <w:szCs w:val="22"/>
                <w:rtl w:val="0"/>
              </w:rPr>
              <w:t xml:space="preserve">Frequency of Data Collection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1EF">
            <w:pPr>
              <w:ind w:left="0" w:firstLine="0"/>
              <w:rPr>
                <w:i w:val="1"/>
                <w:color w:val="2e75b5"/>
                <w:sz w:val="22"/>
                <w:szCs w:val="22"/>
              </w:rPr>
            </w:pPr>
            <w:r w:rsidDel="00000000" w:rsidR="00000000" w:rsidRPr="00000000">
              <w:rPr>
                <w:i w:val="1"/>
                <w:color w:val="2e75b5"/>
                <w:sz w:val="22"/>
                <w:szCs w:val="22"/>
                <w:rtl w:val="0"/>
              </w:rPr>
              <w:t xml:space="preserve">Annually</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F0">
            <w:pPr>
              <w:ind w:firstLine="720"/>
              <w:rPr>
                <w:b w:val="1"/>
                <w:color w:val="2e75b5"/>
                <w:sz w:val="22"/>
                <w:szCs w:val="22"/>
              </w:rPr>
            </w:pPr>
            <w:r w:rsidDel="00000000" w:rsidR="00000000" w:rsidRPr="00000000">
              <w:rPr>
                <w:b w:val="1"/>
                <w:color w:val="2e75b5"/>
                <w:sz w:val="22"/>
                <w:szCs w:val="22"/>
                <w:rtl w:val="0"/>
              </w:rPr>
              <w:t xml:space="preserve">Disaggregation requirements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F1">
            <w:pPr>
              <w:ind w:left="0" w:firstLine="0"/>
              <w:rPr>
                <w:i w:val="1"/>
                <w:color w:val="2e75b5"/>
                <w:sz w:val="22"/>
                <w:szCs w:val="22"/>
              </w:rPr>
            </w:pPr>
            <w:r w:rsidDel="00000000" w:rsidR="00000000" w:rsidRPr="00000000">
              <w:rPr>
                <w:i w:val="1"/>
                <w:color w:val="2e75b5"/>
                <w:sz w:val="22"/>
                <w:szCs w:val="22"/>
                <w:rtl w:val="0"/>
              </w:rPr>
              <w:t xml:space="preserve">Airport  and Sea Port</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F2">
            <w:pPr>
              <w:ind w:firstLine="720"/>
              <w:rPr>
                <w:color w:val="2e75b5"/>
                <w:sz w:val="22"/>
                <w:szCs w:val="22"/>
              </w:rPr>
            </w:pPr>
            <w:r w:rsidDel="00000000" w:rsidR="00000000" w:rsidRPr="00000000">
              <w:rPr>
                <w:b w:val="1"/>
                <w:color w:val="2e75b5"/>
                <w:sz w:val="22"/>
                <w:szCs w:val="22"/>
                <w:rtl w:val="0"/>
              </w:rPr>
              <w:t xml:space="preserve">Further Information </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F3">
            <w:pPr>
              <w:ind w:left="0" w:firstLine="0"/>
              <w:rPr>
                <w:i w:val="1"/>
                <w:color w:val="2e75b5"/>
                <w:sz w:val="22"/>
                <w:szCs w:val="22"/>
              </w:rPr>
            </w:pPr>
            <w:r w:rsidDel="00000000" w:rsidR="00000000" w:rsidRPr="00000000">
              <w:rPr>
                <w:i w:val="1"/>
                <w:color w:val="2e75b5"/>
                <w:sz w:val="22"/>
                <w:szCs w:val="22"/>
                <w:rtl w:val="0"/>
              </w:rPr>
              <w:t xml:space="preserve">will disaggregate further in the Next KDP for reported and resolved cases. </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F4">
            <w:pPr>
              <w:ind w:firstLine="720"/>
              <w:rPr>
                <w:b w:val="1"/>
                <w:color w:val="2e75b5"/>
                <w:sz w:val="22"/>
                <w:szCs w:val="22"/>
              </w:rPr>
            </w:pPr>
            <w:r w:rsidDel="00000000" w:rsidR="00000000" w:rsidRPr="00000000">
              <w:rPr>
                <w:b w:val="1"/>
                <w:color w:val="2e75b5"/>
                <w:sz w:val="22"/>
                <w:szCs w:val="22"/>
                <w:rtl w:val="0"/>
              </w:rPr>
              <w:t xml:space="preserve">Limitation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F5">
            <w:pPr>
              <w:ind w:left="0" w:firstLine="0"/>
              <w:rPr>
                <w:i w:val="1"/>
                <w:color w:val="2e75b5"/>
                <w:sz w:val="22"/>
                <w:szCs w:val="22"/>
              </w:rPr>
            </w:pPr>
            <w:r w:rsidDel="00000000" w:rsidR="00000000" w:rsidRPr="00000000">
              <w:rPr>
                <w:i w:val="1"/>
                <w:color w:val="2e75b5"/>
                <w:sz w:val="22"/>
                <w:szCs w:val="22"/>
                <w:rtl w:val="0"/>
              </w:rPr>
              <w:t xml:space="preserve">No Data or not yet manage </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F6">
            <w:pPr>
              <w:ind w:firstLine="720"/>
              <w:rPr>
                <w:b w:val="1"/>
                <w:color w:val="2e75b5"/>
                <w:sz w:val="22"/>
                <w:szCs w:val="22"/>
              </w:rPr>
            </w:pPr>
            <w:r w:rsidDel="00000000" w:rsidR="00000000" w:rsidRPr="00000000">
              <w:rPr>
                <w:b w:val="1"/>
                <w:color w:val="2e75b5"/>
                <w:sz w:val="22"/>
                <w:szCs w:val="22"/>
                <w:rtl w:val="0"/>
              </w:rPr>
              <w:t xml:space="preserve">Tier Classification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F7">
            <w:pPr>
              <w:ind w:left="0" w:firstLine="0"/>
              <w:rPr>
                <w:i w:val="1"/>
                <w:color w:val="2e75b5"/>
                <w:sz w:val="22"/>
                <w:szCs w:val="22"/>
              </w:rPr>
            </w:pPr>
            <w:r w:rsidDel="00000000" w:rsidR="00000000" w:rsidRPr="00000000">
              <w:rPr>
                <w:i w:val="1"/>
                <w:color w:val="2e75b5"/>
                <w:sz w:val="22"/>
                <w:szCs w:val="22"/>
                <w:rtl w:val="0"/>
              </w:rPr>
              <w:t xml:space="preserve">3</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F8">
            <w:pPr>
              <w:ind w:firstLine="720"/>
              <w:rPr>
                <w:b w:val="1"/>
                <w:color w:val="2e75b5"/>
                <w:sz w:val="22"/>
                <w:szCs w:val="22"/>
              </w:rPr>
            </w:pPr>
            <w:r w:rsidDel="00000000" w:rsidR="00000000" w:rsidRPr="00000000">
              <w:rPr>
                <w:b w:val="1"/>
                <w:color w:val="2e75b5"/>
                <w:sz w:val="22"/>
                <w:szCs w:val="22"/>
                <w:rtl w:val="0"/>
              </w:rPr>
              <w:t xml:space="preserve">Baseline-Target</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F9">
            <w:pPr>
              <w:ind w:left="0" w:firstLine="0"/>
              <w:rPr>
                <w:i w:val="1"/>
                <w:color w:val="2e75b5"/>
                <w:sz w:val="22"/>
                <w:szCs w:val="22"/>
              </w:rPr>
            </w:pPr>
            <w:r w:rsidDel="00000000" w:rsidR="00000000" w:rsidRPr="00000000">
              <w:rPr>
                <w:i w:val="1"/>
                <w:color w:val="2e75b5"/>
                <w:sz w:val="22"/>
                <w:szCs w:val="22"/>
                <w:rtl w:val="0"/>
              </w:rPr>
              <w:t xml:space="preserve">Airport=Baseline-0 Target-10</w:t>
              <w:br w:type="textWrapping"/>
              <w:t xml:space="preserve">Sea Port=Baseline-0 Target-10</w:t>
            </w:r>
          </w:p>
        </w:tc>
      </w:tr>
    </w:tbl>
    <w:p w:rsidR="00000000" w:rsidDel="00000000" w:rsidP="00000000" w:rsidRDefault="00000000" w:rsidRPr="00000000" w14:paraId="000001FA">
      <w:pPr>
        <w:rPr/>
      </w:pPr>
      <w:r w:rsidDel="00000000" w:rsidR="00000000" w:rsidRPr="00000000">
        <w:rPr>
          <w:rtl w:val="0"/>
        </w:rPr>
      </w:r>
    </w:p>
    <w:p w:rsidR="00000000" w:rsidDel="00000000" w:rsidP="00000000" w:rsidRDefault="00000000" w:rsidRPr="00000000" w14:paraId="000001FB">
      <w:pPr>
        <w:rPr/>
      </w:pPr>
      <w:r w:rsidDel="00000000" w:rsidR="00000000" w:rsidRPr="00000000">
        <w:rPr>
          <w:rtl w:val="0"/>
        </w:rPr>
      </w:r>
    </w:p>
    <w:tbl>
      <w:tblPr>
        <w:tblStyle w:val="Table12"/>
        <w:tblW w:w="11029.0" w:type="dxa"/>
        <w:jc w:val="left"/>
        <w:tblInd w:w="-859.0" w:type="dxa"/>
        <w:tblBorders>
          <w:top w:color="525252" w:space="0" w:sz="6" w:val="single"/>
          <w:left w:color="525252" w:space="0" w:sz="6" w:val="single"/>
          <w:bottom w:color="525252" w:space="0" w:sz="6" w:val="single"/>
          <w:right w:color="525252" w:space="0" w:sz="6" w:val="single"/>
        </w:tblBorders>
        <w:tblLayout w:type="fixed"/>
        <w:tblLook w:val="0400"/>
      </w:tblPr>
      <w:tblGrid>
        <w:gridCol w:w="3327"/>
        <w:gridCol w:w="7702"/>
        <w:tblGridChange w:id="0">
          <w:tblGrid>
            <w:gridCol w:w="3327"/>
            <w:gridCol w:w="7702"/>
          </w:tblGrid>
        </w:tblGridChange>
      </w:tblGrid>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FC">
            <w:pPr>
              <w:ind w:firstLine="720"/>
              <w:rPr>
                <w:b w:val="1"/>
                <w:color w:val="2e75b5"/>
                <w:sz w:val="22"/>
                <w:szCs w:val="22"/>
              </w:rPr>
            </w:pPr>
            <w:r w:rsidDel="00000000" w:rsidR="00000000" w:rsidRPr="00000000">
              <w:rPr>
                <w:b w:val="1"/>
                <w:color w:val="2e75b5"/>
                <w:sz w:val="22"/>
                <w:szCs w:val="22"/>
                <w:rtl w:val="0"/>
              </w:rPr>
              <w:t xml:space="preserve">Group</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FD">
            <w:pPr>
              <w:ind w:left="0" w:firstLine="0"/>
              <w:rPr>
                <w:i w:val="1"/>
                <w:color w:val="2e75b5"/>
                <w:sz w:val="22"/>
                <w:szCs w:val="22"/>
              </w:rPr>
            </w:pPr>
            <w:r w:rsidDel="00000000" w:rsidR="00000000" w:rsidRPr="00000000">
              <w:rPr>
                <w:i w:val="1"/>
                <w:color w:val="2e75b5"/>
                <w:sz w:val="22"/>
                <w:szCs w:val="22"/>
                <w:rtl w:val="0"/>
              </w:rPr>
              <w:t xml:space="preserve">KPA 5</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FE">
            <w:pPr>
              <w:ind w:firstLine="720"/>
              <w:rPr>
                <w:b w:val="1"/>
                <w:color w:val="2e75b5"/>
                <w:sz w:val="22"/>
                <w:szCs w:val="22"/>
              </w:rPr>
            </w:pPr>
            <w:r w:rsidDel="00000000" w:rsidR="00000000" w:rsidRPr="00000000">
              <w:rPr>
                <w:b w:val="1"/>
                <w:color w:val="2e75b5"/>
                <w:sz w:val="22"/>
                <w:szCs w:val="22"/>
                <w:rtl w:val="0"/>
              </w:rPr>
              <w:t xml:space="preserve">-Outcome</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1FF">
            <w:pPr>
              <w:ind w:left="0" w:firstLine="0"/>
              <w:rPr>
                <w:color w:val="2e75b5"/>
                <w:sz w:val="22"/>
                <w:szCs w:val="22"/>
              </w:rPr>
            </w:pPr>
            <w:r w:rsidDel="00000000" w:rsidR="00000000" w:rsidRPr="00000000">
              <w:rPr>
                <w:color w:val="2e75b5"/>
                <w:sz w:val="22"/>
                <w:szCs w:val="22"/>
                <w:rtl w:val="0"/>
              </w:rPr>
              <w:t xml:space="preserve">Increasing number of public service misconduct cases reported to Government agencies per year </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00">
            <w:pPr>
              <w:ind w:firstLine="720"/>
              <w:rPr>
                <w:b w:val="1"/>
                <w:color w:val="2e75b5"/>
                <w:sz w:val="22"/>
                <w:szCs w:val="22"/>
              </w:rPr>
            </w:pPr>
            <w:r w:rsidDel="00000000" w:rsidR="00000000" w:rsidRPr="00000000">
              <w:rPr>
                <w:b w:val="1"/>
                <w:color w:val="2e75b5"/>
                <w:sz w:val="22"/>
                <w:szCs w:val="22"/>
                <w:rtl w:val="0"/>
              </w:rPr>
              <w:t xml:space="preserve">Indicator Name</w:t>
            </w:r>
          </w:p>
        </w:tc>
        <w:tc>
          <w:tcPr>
            <w:tcBorders>
              <w:top w:color="c1c1c1" w:space="0" w:sz="6" w:val="single"/>
              <w:left w:color="c1c1c1" w:space="0" w:sz="6" w:val="single"/>
              <w:bottom w:color="c1c1c1" w:space="0" w:sz="6" w:val="single"/>
              <w:right w:color="c1c1c1" w:space="0" w:sz="6" w:val="single"/>
            </w:tcBorders>
            <w:shd w:fill="fff2cc" w:val="clear"/>
            <w:tcMar>
              <w:top w:w="90.0" w:type="dxa"/>
              <w:left w:w="90.0" w:type="dxa"/>
              <w:bottom w:w="90.0" w:type="dxa"/>
              <w:right w:w="90.0" w:type="dxa"/>
            </w:tcMar>
            <w:vAlign w:val="center"/>
          </w:tcPr>
          <w:p w:rsidR="00000000" w:rsidDel="00000000" w:rsidP="00000000" w:rsidRDefault="00000000" w:rsidRPr="00000000" w14:paraId="00000201">
            <w:pPr>
              <w:ind w:left="0" w:firstLine="0"/>
              <w:rPr>
                <w:b w:val="1"/>
                <w:i w:val="1"/>
                <w:color w:val="2e75b5"/>
                <w:sz w:val="22"/>
                <w:szCs w:val="22"/>
              </w:rPr>
            </w:pPr>
            <w:r w:rsidDel="00000000" w:rsidR="00000000" w:rsidRPr="00000000">
              <w:rPr>
                <w:b w:val="1"/>
                <w:i w:val="1"/>
                <w:color w:val="2e75b5"/>
                <w:sz w:val="22"/>
                <w:szCs w:val="22"/>
                <w:rtl w:val="0"/>
              </w:rPr>
              <w:t xml:space="preserve">5.2f. Number of public service misconduct cases reported to Government agencies per year</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02">
            <w:pPr>
              <w:ind w:firstLine="720"/>
              <w:rPr>
                <w:b w:val="1"/>
                <w:color w:val="2e75b5"/>
                <w:sz w:val="22"/>
                <w:szCs w:val="22"/>
              </w:rPr>
            </w:pPr>
            <w:r w:rsidDel="00000000" w:rsidR="00000000" w:rsidRPr="00000000">
              <w:rPr>
                <w:b w:val="1"/>
                <w:color w:val="2e75b5"/>
                <w:sz w:val="22"/>
                <w:szCs w:val="22"/>
                <w:rtl w:val="0"/>
              </w:rPr>
              <w:t xml:space="preserve">Alignment with existing global/regional frameworks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03">
            <w:pPr>
              <w:spacing w:after="0" w:lineRule="auto"/>
              <w:ind w:left="0" w:firstLine="0"/>
              <w:rPr>
                <w:i w:val="1"/>
                <w:color w:val="2e75b5"/>
                <w:sz w:val="22"/>
                <w:szCs w:val="22"/>
              </w:rPr>
            </w:pPr>
            <w:r w:rsidDel="00000000" w:rsidR="00000000" w:rsidRPr="00000000">
              <w:rPr>
                <w:i w:val="1"/>
                <w:color w:val="2e75b5"/>
                <w:sz w:val="22"/>
                <w:szCs w:val="22"/>
                <w:rtl w:val="0"/>
              </w:rPr>
              <w:t xml:space="preserve">SDG 16.5.1, SDG 16.5.2,SDG 16.6.1,SDG 16.6.2, SDG 16.10.1, SDG 16.10.2, SDG 5.5.1, SDG 5.C.1, SDG 10.31, SDG 11.3.2, SDG 11.7.2, SDG 17.19.1. </w:t>
            </w:r>
          </w:p>
          <w:p w:rsidR="00000000" w:rsidDel="00000000" w:rsidP="00000000" w:rsidRDefault="00000000" w:rsidRPr="00000000" w14:paraId="00000204">
            <w:pPr>
              <w:spacing w:after="0" w:lineRule="auto"/>
              <w:ind w:left="0" w:firstLine="0"/>
              <w:rPr>
                <w:i w:val="1"/>
                <w:color w:val="2e75b5"/>
                <w:sz w:val="22"/>
                <w:szCs w:val="22"/>
              </w:rPr>
            </w:pPr>
            <w:r w:rsidDel="00000000" w:rsidR="00000000" w:rsidRPr="00000000">
              <w:rPr>
                <w:i w:val="1"/>
                <w:color w:val="2e75b5"/>
                <w:sz w:val="22"/>
                <w:szCs w:val="22"/>
                <w:rtl w:val="0"/>
              </w:rPr>
              <w:t xml:space="preserve">KV20: P4 pg 52</w:t>
            </w:r>
          </w:p>
          <w:p w:rsidR="00000000" w:rsidDel="00000000" w:rsidP="00000000" w:rsidRDefault="00000000" w:rsidRPr="00000000" w14:paraId="00000205">
            <w:pPr>
              <w:spacing w:after="0" w:before="0" w:lineRule="auto"/>
              <w:ind w:left="0" w:firstLine="0"/>
              <w:rPr>
                <w:i w:val="1"/>
                <w:color w:val="2e75b5"/>
                <w:sz w:val="22"/>
                <w:szCs w:val="22"/>
              </w:rPr>
            </w:pPr>
            <w:r w:rsidDel="00000000" w:rsidR="00000000" w:rsidRPr="00000000">
              <w:rPr>
                <w:rtl w:val="0"/>
              </w:rPr>
            </w:r>
          </w:p>
          <w:p w:rsidR="00000000" w:rsidDel="00000000" w:rsidP="00000000" w:rsidRDefault="00000000" w:rsidRPr="00000000" w14:paraId="00000206">
            <w:pPr>
              <w:spacing w:before="0" w:lineRule="auto"/>
              <w:ind w:firstLine="72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07">
            <w:pPr>
              <w:ind w:firstLine="720"/>
              <w:rPr>
                <w:b w:val="1"/>
                <w:color w:val="2e75b5"/>
                <w:sz w:val="22"/>
                <w:szCs w:val="22"/>
              </w:rPr>
            </w:pPr>
            <w:r w:rsidDel="00000000" w:rsidR="00000000" w:rsidRPr="00000000">
              <w:rPr>
                <w:b w:val="1"/>
                <w:color w:val="2e75b5"/>
                <w:sz w:val="22"/>
                <w:szCs w:val="22"/>
                <w:rtl w:val="0"/>
              </w:rPr>
              <w:t xml:space="preserve">Lead Agency</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08">
            <w:pPr>
              <w:ind w:left="0" w:firstLine="0"/>
              <w:rPr>
                <w:i w:val="1"/>
                <w:color w:val="2e75b5"/>
                <w:sz w:val="22"/>
                <w:szCs w:val="22"/>
              </w:rPr>
            </w:pPr>
            <w:r w:rsidDel="00000000" w:rsidR="00000000" w:rsidRPr="00000000">
              <w:rPr>
                <w:i w:val="1"/>
                <w:color w:val="2e75b5"/>
                <w:sz w:val="22"/>
                <w:szCs w:val="22"/>
                <w:rtl w:val="0"/>
              </w:rPr>
              <w:t xml:space="preserve"> PSO</w:t>
            </w:r>
          </w:p>
        </w:tc>
      </w:tr>
      <w:tr>
        <w:trPr>
          <w:cantSplit w:val="0"/>
          <w:trHeight w:val="255"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09">
            <w:pPr>
              <w:ind w:firstLine="720"/>
              <w:rPr>
                <w:b w:val="1"/>
                <w:color w:val="2e75b5"/>
                <w:sz w:val="22"/>
                <w:szCs w:val="22"/>
              </w:rPr>
            </w:pPr>
            <w:r w:rsidDel="00000000" w:rsidR="00000000" w:rsidRPr="00000000">
              <w:rPr>
                <w:b w:val="1"/>
                <w:color w:val="2e75b5"/>
                <w:sz w:val="22"/>
                <w:szCs w:val="22"/>
                <w:rtl w:val="0"/>
              </w:rPr>
              <w:t xml:space="preserve">Other Contributing Agencies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0A">
            <w:pPr>
              <w:ind w:left="0" w:firstLine="0"/>
              <w:rPr>
                <w:i w:val="1"/>
                <w:color w:val="2e75b5"/>
                <w:sz w:val="22"/>
                <w:szCs w:val="22"/>
              </w:rPr>
            </w:pPr>
            <w:r w:rsidDel="00000000" w:rsidR="00000000" w:rsidRPr="00000000">
              <w:rPr>
                <w:i w:val="1"/>
                <w:color w:val="2e75b5"/>
                <w:sz w:val="22"/>
                <w:szCs w:val="22"/>
                <w:rtl w:val="0"/>
              </w:rPr>
              <w:t xml:space="preserve">ALL</w:t>
            </w:r>
          </w:p>
        </w:tc>
      </w:tr>
      <w:tr>
        <w:trPr>
          <w:cantSplit w:val="0"/>
          <w:trHeight w:val="993"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0B">
            <w:pPr>
              <w:ind w:firstLine="720"/>
              <w:rPr>
                <w:color w:val="2e75b5"/>
                <w:sz w:val="22"/>
                <w:szCs w:val="22"/>
              </w:rPr>
            </w:pPr>
            <w:r w:rsidDel="00000000" w:rsidR="00000000" w:rsidRPr="00000000">
              <w:rPr>
                <w:b w:val="1"/>
                <w:color w:val="2e75b5"/>
                <w:sz w:val="22"/>
                <w:szCs w:val="22"/>
                <w:rtl w:val="0"/>
              </w:rPr>
              <w:t xml:space="preserve">Definition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0C">
            <w:pPr>
              <w:spacing w:after="0" w:lineRule="auto"/>
              <w:ind w:left="0" w:firstLine="0"/>
              <w:rPr>
                <w:i w:val="1"/>
                <w:color w:val="2e75b5"/>
                <w:sz w:val="22"/>
                <w:szCs w:val="22"/>
              </w:rPr>
            </w:pPr>
            <w:r w:rsidDel="00000000" w:rsidR="00000000" w:rsidRPr="00000000">
              <w:rPr>
                <w:i w:val="1"/>
                <w:color w:val="2e75b5"/>
                <w:sz w:val="22"/>
                <w:szCs w:val="22"/>
                <w:rtl w:val="0"/>
              </w:rPr>
              <w:t xml:space="preserve">This indicator refers to the number of service misconduct cases reported to Ministries by the public</w:t>
            </w:r>
          </w:p>
          <w:p w:rsidR="00000000" w:rsidDel="00000000" w:rsidP="00000000" w:rsidRDefault="00000000" w:rsidRPr="00000000" w14:paraId="0000020D">
            <w:pPr>
              <w:spacing w:after="0" w:before="0" w:lineRule="auto"/>
              <w:ind w:left="0" w:firstLine="0"/>
              <w:rPr>
                <w:i w:val="1"/>
                <w:color w:val="2e75b5"/>
                <w:sz w:val="22"/>
                <w:szCs w:val="22"/>
              </w:rPr>
            </w:pPr>
            <w:r w:rsidDel="00000000" w:rsidR="00000000" w:rsidRPr="00000000">
              <w:rPr>
                <w:i w:val="1"/>
                <w:color w:val="2e75b5"/>
                <w:sz w:val="22"/>
                <w:szCs w:val="22"/>
                <w:rtl w:val="0"/>
              </w:rPr>
              <w:t xml:space="preserve">The number of service misconduct cases reported to SOEs by the Public </w:t>
            </w:r>
          </w:p>
          <w:p w:rsidR="00000000" w:rsidDel="00000000" w:rsidP="00000000" w:rsidRDefault="00000000" w:rsidRPr="00000000" w14:paraId="0000020E">
            <w:pPr>
              <w:spacing w:before="0" w:lineRule="auto"/>
              <w:ind w:left="0" w:firstLine="0"/>
              <w:rPr>
                <w:i w:val="1"/>
                <w:color w:val="2e75b5"/>
                <w:sz w:val="22"/>
                <w:szCs w:val="22"/>
              </w:rPr>
            </w:pPr>
            <w:r w:rsidDel="00000000" w:rsidR="00000000" w:rsidRPr="00000000">
              <w:rPr>
                <w:i w:val="1"/>
                <w:color w:val="2e75b5"/>
                <w:sz w:val="22"/>
                <w:szCs w:val="22"/>
                <w:rtl w:val="0"/>
              </w:rPr>
              <w:t xml:space="preserve">The number of service misconduct cases reported to Statutory corporation by the public </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0F">
            <w:pPr>
              <w:ind w:firstLine="720"/>
              <w:rPr>
                <w:b w:val="1"/>
                <w:color w:val="2e75b5"/>
                <w:sz w:val="22"/>
                <w:szCs w:val="22"/>
              </w:rPr>
            </w:pPr>
            <w:r w:rsidDel="00000000" w:rsidR="00000000" w:rsidRPr="00000000">
              <w:rPr>
                <w:b w:val="1"/>
                <w:color w:val="2e75b5"/>
                <w:sz w:val="22"/>
                <w:szCs w:val="22"/>
                <w:rtl w:val="0"/>
              </w:rPr>
              <w:t xml:space="preserve">Rationale </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10">
            <w:pPr>
              <w:ind w:left="0" w:firstLine="0"/>
              <w:jc w:val="both"/>
              <w:rPr>
                <w:i w:val="1"/>
                <w:color w:val="2e75b5"/>
                <w:sz w:val="22"/>
                <w:szCs w:val="22"/>
              </w:rPr>
            </w:pPr>
            <w:r w:rsidDel="00000000" w:rsidR="00000000" w:rsidRPr="00000000">
              <w:rPr>
                <w:i w:val="1"/>
                <w:color w:val="2e75b5"/>
                <w:sz w:val="22"/>
                <w:szCs w:val="22"/>
                <w:rtl w:val="0"/>
              </w:rPr>
              <w:t xml:space="preserve">The rationale is to monitor accountability and integrity in public service by tracking how often misconduct occurs and how effectively it's reported and addressed.</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11">
            <w:pPr>
              <w:ind w:firstLine="720"/>
              <w:rPr>
                <w:color w:val="2e75b5"/>
                <w:sz w:val="22"/>
                <w:szCs w:val="22"/>
              </w:rPr>
            </w:pPr>
            <w:r w:rsidDel="00000000" w:rsidR="00000000" w:rsidRPr="00000000">
              <w:rPr>
                <w:b w:val="1"/>
                <w:color w:val="2e75b5"/>
                <w:sz w:val="22"/>
                <w:szCs w:val="22"/>
                <w:rtl w:val="0"/>
              </w:rPr>
              <w:t xml:space="preserve">Calculation Method</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212">
            <w:pPr>
              <w:numPr>
                <w:ilvl w:val="0"/>
                <w:numId w:val="4"/>
              </w:numPr>
              <w:spacing w:after="0" w:lineRule="auto"/>
              <w:ind w:firstLine="720"/>
              <w:rPr>
                <w:i w:val="1"/>
                <w:color w:val="2e75b5"/>
                <w:sz w:val="22"/>
                <w:szCs w:val="22"/>
              </w:rPr>
            </w:pPr>
            <w:r w:rsidDel="00000000" w:rsidR="00000000" w:rsidRPr="00000000">
              <w:rPr>
                <w:i w:val="1"/>
                <w:color w:val="2e75b5"/>
                <w:sz w:val="22"/>
                <w:szCs w:val="22"/>
                <w:rtl w:val="0"/>
              </w:rPr>
              <w:t xml:space="preserve">The sum of all reported misconduct cases from all ministries per year</w:t>
            </w:r>
          </w:p>
          <w:p w:rsidR="00000000" w:rsidDel="00000000" w:rsidP="00000000" w:rsidRDefault="00000000" w:rsidRPr="00000000" w14:paraId="00000213">
            <w:pPr>
              <w:numPr>
                <w:ilvl w:val="0"/>
                <w:numId w:val="4"/>
              </w:numPr>
              <w:spacing w:after="0" w:before="0" w:lineRule="auto"/>
              <w:ind w:firstLine="720"/>
              <w:rPr>
                <w:i w:val="1"/>
                <w:color w:val="2e75b5"/>
                <w:sz w:val="22"/>
                <w:szCs w:val="22"/>
              </w:rPr>
            </w:pPr>
            <w:r w:rsidDel="00000000" w:rsidR="00000000" w:rsidRPr="00000000">
              <w:rPr>
                <w:i w:val="1"/>
                <w:color w:val="2e75b5"/>
                <w:sz w:val="22"/>
                <w:szCs w:val="22"/>
                <w:rtl w:val="0"/>
              </w:rPr>
              <w:t xml:space="preserve">The sum of all reported misconduct cases from all SOEs per year</w:t>
            </w:r>
          </w:p>
          <w:p w:rsidR="00000000" w:rsidDel="00000000" w:rsidP="00000000" w:rsidRDefault="00000000" w:rsidRPr="00000000" w14:paraId="00000214">
            <w:pPr>
              <w:numPr>
                <w:ilvl w:val="0"/>
                <w:numId w:val="4"/>
              </w:numPr>
              <w:spacing w:after="0" w:before="0" w:lineRule="auto"/>
              <w:ind w:firstLine="720"/>
              <w:rPr>
                <w:i w:val="1"/>
                <w:color w:val="2e75b5"/>
                <w:sz w:val="22"/>
                <w:szCs w:val="22"/>
              </w:rPr>
            </w:pPr>
            <w:r w:rsidDel="00000000" w:rsidR="00000000" w:rsidRPr="00000000">
              <w:rPr>
                <w:i w:val="1"/>
                <w:color w:val="2e75b5"/>
                <w:sz w:val="22"/>
                <w:szCs w:val="22"/>
                <w:rtl w:val="0"/>
              </w:rPr>
              <w:t xml:space="preserve">The sum of all reported misconduct cases from all Statutory corporation per year</w:t>
            </w:r>
          </w:p>
          <w:p w:rsidR="00000000" w:rsidDel="00000000" w:rsidP="00000000" w:rsidRDefault="00000000" w:rsidRPr="00000000" w14:paraId="00000215">
            <w:pPr>
              <w:spacing w:before="0" w:lineRule="auto"/>
              <w:ind w:left="0" w:firstLine="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16">
            <w:pPr>
              <w:ind w:firstLine="720"/>
              <w:rPr>
                <w:color w:val="2e75b5"/>
                <w:sz w:val="22"/>
                <w:szCs w:val="22"/>
              </w:rPr>
            </w:pPr>
            <w:r w:rsidDel="00000000" w:rsidR="00000000" w:rsidRPr="00000000">
              <w:rPr>
                <w:b w:val="1"/>
                <w:color w:val="2e75b5"/>
                <w:sz w:val="22"/>
                <w:szCs w:val="22"/>
                <w:rtl w:val="0"/>
              </w:rPr>
              <w:t xml:space="preserve">Data Sources</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217">
            <w:pPr>
              <w:ind w:left="0" w:firstLine="0"/>
              <w:rPr>
                <w:i w:val="1"/>
                <w:color w:val="2e75b5"/>
                <w:sz w:val="22"/>
                <w:szCs w:val="22"/>
              </w:rPr>
            </w:pPr>
            <w:r w:rsidDel="00000000" w:rsidR="00000000" w:rsidRPr="00000000">
              <w:rPr>
                <w:i w:val="1"/>
                <w:color w:val="2e75b5"/>
                <w:sz w:val="22"/>
                <w:szCs w:val="22"/>
                <w:rtl w:val="0"/>
              </w:rPr>
              <w:t xml:space="preserve">PSO,SOEs and Statutory Corporation</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18">
            <w:pPr>
              <w:ind w:firstLine="720"/>
              <w:rPr>
                <w:color w:val="2e75b5"/>
                <w:sz w:val="22"/>
                <w:szCs w:val="22"/>
              </w:rPr>
            </w:pPr>
            <w:r w:rsidDel="00000000" w:rsidR="00000000" w:rsidRPr="00000000">
              <w:rPr>
                <w:b w:val="1"/>
                <w:color w:val="2e75b5"/>
                <w:sz w:val="22"/>
                <w:szCs w:val="22"/>
                <w:rtl w:val="0"/>
              </w:rPr>
              <w:t xml:space="preserve">Frequency of Data Collection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219">
            <w:pPr>
              <w:ind w:left="0" w:firstLine="0"/>
              <w:rPr>
                <w:i w:val="1"/>
                <w:color w:val="2e75b5"/>
                <w:sz w:val="22"/>
                <w:szCs w:val="22"/>
              </w:rPr>
            </w:pPr>
            <w:r w:rsidDel="00000000" w:rsidR="00000000" w:rsidRPr="00000000">
              <w:rPr>
                <w:i w:val="1"/>
                <w:color w:val="2e75b5"/>
                <w:sz w:val="22"/>
                <w:szCs w:val="22"/>
                <w:rtl w:val="0"/>
              </w:rPr>
              <w:t xml:space="preserve">Annually</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1A">
            <w:pPr>
              <w:ind w:firstLine="720"/>
              <w:rPr>
                <w:b w:val="1"/>
                <w:color w:val="2e75b5"/>
                <w:sz w:val="22"/>
                <w:szCs w:val="22"/>
              </w:rPr>
            </w:pPr>
            <w:r w:rsidDel="00000000" w:rsidR="00000000" w:rsidRPr="00000000">
              <w:rPr>
                <w:b w:val="1"/>
                <w:color w:val="2e75b5"/>
                <w:sz w:val="22"/>
                <w:szCs w:val="22"/>
                <w:rtl w:val="0"/>
              </w:rPr>
              <w:t xml:space="preserve">Disaggregation requirements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1B">
            <w:pPr>
              <w:ind w:left="0" w:firstLine="0"/>
              <w:rPr>
                <w:i w:val="1"/>
                <w:color w:val="2e75b5"/>
                <w:sz w:val="22"/>
                <w:szCs w:val="22"/>
              </w:rPr>
            </w:pPr>
            <w:r w:rsidDel="00000000" w:rsidR="00000000" w:rsidRPr="00000000">
              <w:rPr>
                <w:i w:val="1"/>
                <w:color w:val="2e75b5"/>
                <w:sz w:val="22"/>
                <w:szCs w:val="22"/>
                <w:rtl w:val="0"/>
              </w:rPr>
              <w:t xml:space="preserve">PSO, SOEs and Statutory Corporation</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1C">
            <w:pPr>
              <w:ind w:firstLine="720"/>
              <w:rPr>
                <w:color w:val="2e75b5"/>
                <w:sz w:val="22"/>
                <w:szCs w:val="22"/>
              </w:rPr>
            </w:pPr>
            <w:r w:rsidDel="00000000" w:rsidR="00000000" w:rsidRPr="00000000">
              <w:rPr>
                <w:b w:val="1"/>
                <w:color w:val="2e75b5"/>
                <w:sz w:val="22"/>
                <w:szCs w:val="22"/>
                <w:rtl w:val="0"/>
              </w:rPr>
              <w:t xml:space="preserve">Further Information </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1D">
            <w:pPr>
              <w:ind w:left="0" w:firstLine="0"/>
              <w:rPr>
                <w:i w:val="1"/>
                <w:color w:val="2e75b5"/>
                <w:sz w:val="22"/>
                <w:szCs w:val="22"/>
              </w:rPr>
            </w:pPr>
            <w:r w:rsidDel="00000000" w:rsidR="00000000" w:rsidRPr="00000000">
              <w:rPr>
                <w:i w:val="1"/>
                <w:color w:val="2e75b5"/>
                <w:sz w:val="22"/>
                <w:szCs w:val="22"/>
                <w:rtl w:val="0"/>
              </w:rPr>
              <w:t xml:space="preserve">Reporting of misconduct cases to increase. The idea of stopping misconduct cases for Government agencies in the future. </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1E">
            <w:pPr>
              <w:ind w:firstLine="720"/>
              <w:rPr>
                <w:b w:val="1"/>
                <w:color w:val="2e75b5"/>
                <w:sz w:val="22"/>
                <w:szCs w:val="22"/>
              </w:rPr>
            </w:pPr>
            <w:r w:rsidDel="00000000" w:rsidR="00000000" w:rsidRPr="00000000">
              <w:rPr>
                <w:b w:val="1"/>
                <w:color w:val="2e75b5"/>
                <w:sz w:val="22"/>
                <w:szCs w:val="22"/>
                <w:rtl w:val="0"/>
              </w:rPr>
              <w:t xml:space="preserve">Limitation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1F">
            <w:pPr>
              <w:ind w:left="0" w:firstLine="0"/>
              <w:rPr>
                <w:i w:val="1"/>
                <w:color w:val="2e75b5"/>
                <w:sz w:val="22"/>
                <w:szCs w:val="22"/>
              </w:rPr>
            </w:pPr>
            <w:r w:rsidDel="00000000" w:rsidR="00000000" w:rsidRPr="00000000">
              <w:rPr>
                <w:i w:val="1"/>
                <w:color w:val="2e75b5"/>
                <w:sz w:val="22"/>
                <w:szCs w:val="22"/>
                <w:rtl w:val="0"/>
              </w:rPr>
              <w:t xml:space="preserve">Data sometimes hard to reach</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20">
            <w:pPr>
              <w:ind w:firstLine="720"/>
              <w:rPr>
                <w:b w:val="1"/>
                <w:color w:val="2e75b5"/>
                <w:sz w:val="22"/>
                <w:szCs w:val="22"/>
              </w:rPr>
            </w:pPr>
            <w:r w:rsidDel="00000000" w:rsidR="00000000" w:rsidRPr="00000000">
              <w:rPr>
                <w:b w:val="1"/>
                <w:color w:val="2e75b5"/>
                <w:sz w:val="22"/>
                <w:szCs w:val="22"/>
                <w:rtl w:val="0"/>
              </w:rPr>
              <w:t xml:space="preserve">Tier Classification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21">
            <w:pPr>
              <w:ind w:left="0" w:firstLine="0"/>
              <w:rPr>
                <w:i w:val="1"/>
                <w:color w:val="2e75b5"/>
                <w:sz w:val="22"/>
                <w:szCs w:val="22"/>
              </w:rPr>
            </w:pPr>
            <w:r w:rsidDel="00000000" w:rsidR="00000000" w:rsidRPr="00000000">
              <w:rPr>
                <w:i w:val="1"/>
                <w:color w:val="2e75b5"/>
                <w:sz w:val="22"/>
                <w:szCs w:val="22"/>
                <w:rtl w:val="0"/>
              </w:rPr>
              <w:t xml:space="preserve">2</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22">
            <w:pPr>
              <w:ind w:firstLine="720"/>
              <w:rPr>
                <w:b w:val="1"/>
                <w:color w:val="2e75b5"/>
                <w:sz w:val="22"/>
                <w:szCs w:val="22"/>
              </w:rPr>
            </w:pPr>
            <w:r w:rsidDel="00000000" w:rsidR="00000000" w:rsidRPr="00000000">
              <w:rPr>
                <w:b w:val="1"/>
                <w:color w:val="2e75b5"/>
                <w:sz w:val="22"/>
                <w:szCs w:val="22"/>
                <w:rtl w:val="0"/>
              </w:rPr>
              <w:t xml:space="preserve">Baseline-Target</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23">
            <w:pPr>
              <w:ind w:left="0" w:firstLine="0"/>
              <w:rPr>
                <w:i w:val="1"/>
                <w:color w:val="2e75b5"/>
                <w:sz w:val="22"/>
                <w:szCs w:val="22"/>
              </w:rPr>
            </w:pPr>
            <w:r w:rsidDel="00000000" w:rsidR="00000000" w:rsidRPr="00000000">
              <w:rPr>
                <w:i w:val="1"/>
                <w:color w:val="2e75b5"/>
                <w:sz w:val="22"/>
                <w:szCs w:val="22"/>
                <w:rtl w:val="0"/>
              </w:rPr>
              <w:t xml:space="preserve">Ministries=Baseline-85 Target-0</w:t>
              <w:br w:type="textWrapping"/>
              <w:t xml:space="preserve">SOEs=Baseline-0 Target-5</w:t>
              <w:br w:type="textWrapping"/>
              <w:t xml:space="preserve">Statutory Corporation=Baseline-0 Target-5</w:t>
            </w:r>
          </w:p>
        </w:tc>
      </w:tr>
    </w:tbl>
    <w:p w:rsidR="00000000" w:rsidDel="00000000" w:rsidP="00000000" w:rsidRDefault="00000000" w:rsidRPr="00000000" w14:paraId="00000224">
      <w:pPr>
        <w:rPr/>
      </w:pPr>
      <w:r w:rsidDel="00000000" w:rsidR="00000000" w:rsidRPr="00000000">
        <w:rPr>
          <w:rtl w:val="0"/>
        </w:rPr>
      </w:r>
    </w:p>
    <w:p w:rsidR="00000000" w:rsidDel="00000000" w:rsidP="00000000" w:rsidRDefault="00000000" w:rsidRPr="00000000" w14:paraId="00000225">
      <w:pPr>
        <w:rPr/>
      </w:pPr>
      <w:r w:rsidDel="00000000" w:rsidR="00000000" w:rsidRPr="00000000">
        <w:rPr>
          <w:rtl w:val="0"/>
        </w:rPr>
      </w:r>
    </w:p>
    <w:tbl>
      <w:tblPr>
        <w:tblStyle w:val="Table13"/>
        <w:tblW w:w="11029.0" w:type="dxa"/>
        <w:jc w:val="left"/>
        <w:tblInd w:w="-859.0" w:type="dxa"/>
        <w:tblBorders>
          <w:top w:color="525252" w:space="0" w:sz="6" w:val="single"/>
          <w:left w:color="525252" w:space="0" w:sz="6" w:val="single"/>
          <w:bottom w:color="525252" w:space="0" w:sz="6" w:val="single"/>
          <w:right w:color="525252" w:space="0" w:sz="6" w:val="single"/>
        </w:tblBorders>
        <w:tblLayout w:type="fixed"/>
        <w:tblLook w:val="0400"/>
      </w:tblPr>
      <w:tblGrid>
        <w:gridCol w:w="3327"/>
        <w:gridCol w:w="7702"/>
        <w:tblGridChange w:id="0">
          <w:tblGrid>
            <w:gridCol w:w="3327"/>
            <w:gridCol w:w="7702"/>
          </w:tblGrid>
        </w:tblGridChange>
      </w:tblGrid>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26">
            <w:pPr>
              <w:ind w:firstLine="720"/>
              <w:rPr>
                <w:b w:val="1"/>
                <w:color w:val="2e75b5"/>
                <w:sz w:val="22"/>
                <w:szCs w:val="22"/>
              </w:rPr>
            </w:pPr>
            <w:r w:rsidDel="00000000" w:rsidR="00000000" w:rsidRPr="00000000">
              <w:rPr>
                <w:b w:val="1"/>
                <w:color w:val="2e75b5"/>
                <w:sz w:val="22"/>
                <w:szCs w:val="22"/>
                <w:rtl w:val="0"/>
              </w:rPr>
              <w:t xml:space="preserve">Group</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27">
            <w:pPr>
              <w:ind w:left="0" w:firstLine="0"/>
              <w:rPr>
                <w:i w:val="1"/>
                <w:color w:val="2e75b5"/>
                <w:sz w:val="22"/>
                <w:szCs w:val="22"/>
              </w:rPr>
            </w:pPr>
            <w:r w:rsidDel="00000000" w:rsidR="00000000" w:rsidRPr="00000000">
              <w:rPr>
                <w:i w:val="1"/>
                <w:color w:val="2e75b5"/>
                <w:sz w:val="22"/>
                <w:szCs w:val="22"/>
                <w:rtl w:val="0"/>
              </w:rPr>
              <w:t xml:space="preserve">KPA 5</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28">
            <w:pPr>
              <w:ind w:firstLine="720"/>
              <w:rPr>
                <w:b w:val="1"/>
                <w:color w:val="2e75b5"/>
                <w:sz w:val="22"/>
                <w:szCs w:val="22"/>
              </w:rPr>
            </w:pPr>
            <w:r w:rsidDel="00000000" w:rsidR="00000000" w:rsidRPr="00000000">
              <w:rPr>
                <w:b w:val="1"/>
                <w:color w:val="2e75b5"/>
                <w:sz w:val="22"/>
                <w:szCs w:val="22"/>
                <w:rtl w:val="0"/>
              </w:rPr>
              <w:t xml:space="preserve">-Outcome</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29">
            <w:pPr>
              <w:ind w:left="0" w:firstLine="0"/>
              <w:rPr>
                <w:color w:val="2e75b5"/>
                <w:sz w:val="22"/>
                <w:szCs w:val="22"/>
              </w:rPr>
            </w:pPr>
            <w:r w:rsidDel="00000000" w:rsidR="00000000" w:rsidRPr="00000000">
              <w:rPr>
                <w:color w:val="2e75b5"/>
                <w:sz w:val="22"/>
                <w:szCs w:val="22"/>
                <w:rtl w:val="0"/>
              </w:rPr>
              <w:t xml:space="preserve">Monitoring of the  report cases progress </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2A">
            <w:pPr>
              <w:ind w:firstLine="720"/>
              <w:rPr>
                <w:b w:val="1"/>
                <w:color w:val="2e75b5"/>
                <w:sz w:val="22"/>
                <w:szCs w:val="22"/>
              </w:rPr>
            </w:pPr>
            <w:r w:rsidDel="00000000" w:rsidR="00000000" w:rsidRPr="00000000">
              <w:rPr>
                <w:b w:val="1"/>
                <w:color w:val="2e75b5"/>
                <w:sz w:val="22"/>
                <w:szCs w:val="22"/>
                <w:rtl w:val="0"/>
              </w:rPr>
              <w:t xml:space="preserve">Indicator Name</w:t>
            </w:r>
          </w:p>
        </w:tc>
        <w:tc>
          <w:tcPr>
            <w:tcBorders>
              <w:top w:color="c1c1c1" w:space="0" w:sz="6" w:val="single"/>
              <w:left w:color="c1c1c1" w:space="0" w:sz="6" w:val="single"/>
              <w:bottom w:color="c1c1c1" w:space="0" w:sz="6" w:val="single"/>
              <w:right w:color="c1c1c1" w:space="0" w:sz="6" w:val="single"/>
            </w:tcBorders>
            <w:shd w:fill="fff2cc" w:val="clear"/>
            <w:tcMar>
              <w:top w:w="90.0" w:type="dxa"/>
              <w:left w:w="90.0" w:type="dxa"/>
              <w:bottom w:w="90.0" w:type="dxa"/>
              <w:right w:w="90.0" w:type="dxa"/>
            </w:tcMar>
            <w:vAlign w:val="center"/>
          </w:tcPr>
          <w:p w:rsidR="00000000" w:rsidDel="00000000" w:rsidP="00000000" w:rsidRDefault="00000000" w:rsidRPr="00000000" w14:paraId="0000022B">
            <w:pPr>
              <w:ind w:left="0" w:firstLine="0"/>
              <w:rPr>
                <w:b w:val="1"/>
                <w:i w:val="1"/>
                <w:color w:val="2e75b5"/>
                <w:sz w:val="22"/>
                <w:szCs w:val="22"/>
              </w:rPr>
            </w:pPr>
            <w:r w:rsidDel="00000000" w:rsidR="00000000" w:rsidRPr="00000000">
              <w:rPr>
                <w:b w:val="1"/>
                <w:i w:val="1"/>
                <w:color w:val="2e75b5"/>
                <w:sz w:val="22"/>
                <w:szCs w:val="22"/>
                <w:rtl w:val="0"/>
              </w:rPr>
              <w:t xml:space="preserve">5.2g. Number of cases reported to KPS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2C">
            <w:pPr>
              <w:ind w:firstLine="720"/>
              <w:rPr>
                <w:b w:val="1"/>
                <w:color w:val="2e75b5"/>
                <w:sz w:val="22"/>
                <w:szCs w:val="22"/>
              </w:rPr>
            </w:pPr>
            <w:r w:rsidDel="00000000" w:rsidR="00000000" w:rsidRPr="00000000">
              <w:rPr>
                <w:b w:val="1"/>
                <w:color w:val="2e75b5"/>
                <w:sz w:val="22"/>
                <w:szCs w:val="22"/>
                <w:rtl w:val="0"/>
              </w:rPr>
              <w:t xml:space="preserve">Alignment with existing global/regional frameworks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2D">
            <w:pPr>
              <w:spacing w:after="0" w:lineRule="auto"/>
              <w:ind w:left="0" w:firstLine="0"/>
              <w:rPr>
                <w:i w:val="1"/>
                <w:color w:val="2e75b5"/>
                <w:sz w:val="22"/>
                <w:szCs w:val="22"/>
              </w:rPr>
            </w:pPr>
            <w:r w:rsidDel="00000000" w:rsidR="00000000" w:rsidRPr="00000000">
              <w:rPr>
                <w:i w:val="1"/>
                <w:color w:val="2e75b5"/>
                <w:sz w:val="22"/>
                <w:szCs w:val="22"/>
                <w:rtl w:val="0"/>
              </w:rPr>
              <w:t xml:space="preserve">SDG 16.5.1, SDG 16.5.2,SDG 16.6.1,SDG 16.6.2, SDG 16.10.1, SDG 16.10.2, SDG 5.5.1, SDG 5.C.1, SDG 10.31, SDG 11.3.2, SDG 11.7.2, SDG 17.19.1. </w:t>
            </w:r>
          </w:p>
          <w:p w:rsidR="00000000" w:rsidDel="00000000" w:rsidP="00000000" w:rsidRDefault="00000000" w:rsidRPr="00000000" w14:paraId="0000022E">
            <w:pPr>
              <w:spacing w:after="0" w:before="0" w:lineRule="auto"/>
              <w:ind w:left="0" w:firstLine="0"/>
              <w:rPr>
                <w:i w:val="1"/>
                <w:color w:val="2e75b5"/>
                <w:sz w:val="22"/>
                <w:szCs w:val="22"/>
              </w:rPr>
            </w:pPr>
            <w:r w:rsidDel="00000000" w:rsidR="00000000" w:rsidRPr="00000000">
              <w:rPr>
                <w:i w:val="1"/>
                <w:color w:val="2e75b5"/>
                <w:sz w:val="22"/>
                <w:szCs w:val="22"/>
                <w:rtl w:val="0"/>
              </w:rPr>
              <w:t xml:space="preserve">TA3 Goal 1.1 pg 22</w:t>
            </w:r>
          </w:p>
          <w:p w:rsidR="00000000" w:rsidDel="00000000" w:rsidP="00000000" w:rsidRDefault="00000000" w:rsidRPr="00000000" w14:paraId="0000022F">
            <w:pPr>
              <w:spacing w:after="0" w:before="0" w:lineRule="auto"/>
              <w:ind w:left="0" w:firstLine="0"/>
              <w:rPr>
                <w:i w:val="1"/>
                <w:color w:val="2e75b5"/>
                <w:sz w:val="22"/>
                <w:szCs w:val="22"/>
              </w:rPr>
            </w:pPr>
            <w:r w:rsidDel="00000000" w:rsidR="00000000" w:rsidRPr="00000000">
              <w:rPr>
                <w:i w:val="1"/>
                <w:color w:val="2e75b5"/>
                <w:sz w:val="22"/>
                <w:szCs w:val="22"/>
                <w:rtl w:val="0"/>
              </w:rPr>
              <w:t xml:space="preserve">KV 20: P2 pg 38, P4 pg 52</w:t>
            </w:r>
          </w:p>
          <w:p w:rsidR="00000000" w:rsidDel="00000000" w:rsidP="00000000" w:rsidRDefault="00000000" w:rsidRPr="00000000" w14:paraId="00000230">
            <w:pPr>
              <w:spacing w:before="0" w:lineRule="auto"/>
              <w:ind w:firstLine="72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31">
            <w:pPr>
              <w:ind w:firstLine="720"/>
              <w:rPr>
                <w:b w:val="1"/>
                <w:color w:val="2e75b5"/>
                <w:sz w:val="22"/>
                <w:szCs w:val="22"/>
              </w:rPr>
            </w:pPr>
            <w:r w:rsidDel="00000000" w:rsidR="00000000" w:rsidRPr="00000000">
              <w:rPr>
                <w:b w:val="1"/>
                <w:color w:val="2e75b5"/>
                <w:sz w:val="22"/>
                <w:szCs w:val="22"/>
                <w:rtl w:val="0"/>
              </w:rPr>
              <w:t xml:space="preserve">Lead Agency</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32">
            <w:pPr>
              <w:spacing w:after="0" w:lineRule="auto"/>
              <w:ind w:left="0" w:firstLine="0"/>
              <w:rPr>
                <w:i w:val="1"/>
                <w:color w:val="2e75b5"/>
                <w:sz w:val="22"/>
                <w:szCs w:val="22"/>
              </w:rPr>
            </w:pPr>
            <w:r w:rsidDel="00000000" w:rsidR="00000000" w:rsidRPr="00000000">
              <w:rPr>
                <w:i w:val="1"/>
                <w:color w:val="2e75b5"/>
                <w:sz w:val="22"/>
                <w:szCs w:val="22"/>
                <w:rtl w:val="0"/>
              </w:rPr>
              <w:t xml:space="preserve"> KPS </w:t>
            </w:r>
          </w:p>
          <w:p w:rsidR="00000000" w:rsidDel="00000000" w:rsidP="00000000" w:rsidRDefault="00000000" w:rsidRPr="00000000" w14:paraId="00000233">
            <w:pPr>
              <w:spacing w:before="0" w:lineRule="auto"/>
              <w:ind w:left="0" w:firstLine="0"/>
              <w:rPr>
                <w:i w:val="1"/>
                <w:color w:val="2e75b5"/>
                <w:sz w:val="22"/>
                <w:szCs w:val="22"/>
              </w:rPr>
            </w:pPr>
            <w:r w:rsidDel="00000000" w:rsidR="00000000" w:rsidRPr="00000000">
              <w:rPr>
                <w:rtl w:val="0"/>
              </w:rPr>
            </w:r>
          </w:p>
        </w:tc>
      </w:tr>
      <w:tr>
        <w:trPr>
          <w:cantSplit w:val="0"/>
          <w:trHeight w:val="255"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34">
            <w:pPr>
              <w:ind w:firstLine="720"/>
              <w:rPr>
                <w:b w:val="1"/>
                <w:color w:val="2e75b5"/>
                <w:sz w:val="22"/>
                <w:szCs w:val="22"/>
              </w:rPr>
            </w:pPr>
            <w:r w:rsidDel="00000000" w:rsidR="00000000" w:rsidRPr="00000000">
              <w:rPr>
                <w:b w:val="1"/>
                <w:color w:val="2e75b5"/>
                <w:sz w:val="22"/>
                <w:szCs w:val="22"/>
                <w:rtl w:val="0"/>
              </w:rPr>
              <w:t xml:space="preserve">Other Contributing Agencies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35">
            <w:pPr>
              <w:ind w:left="0" w:firstLine="0"/>
              <w:rPr>
                <w:i w:val="1"/>
                <w:color w:val="2e75b5"/>
                <w:sz w:val="22"/>
                <w:szCs w:val="22"/>
              </w:rPr>
            </w:pPr>
            <w:r w:rsidDel="00000000" w:rsidR="00000000" w:rsidRPr="00000000">
              <w:rPr>
                <w:i w:val="1"/>
                <w:color w:val="2e75b5"/>
                <w:sz w:val="22"/>
                <w:szCs w:val="22"/>
                <w:rtl w:val="0"/>
              </w:rPr>
              <w:t xml:space="preserve">ALL</w:t>
            </w:r>
          </w:p>
        </w:tc>
      </w:tr>
      <w:tr>
        <w:trPr>
          <w:cantSplit w:val="0"/>
          <w:trHeight w:val="993"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36">
            <w:pPr>
              <w:ind w:firstLine="720"/>
              <w:rPr>
                <w:color w:val="2e75b5"/>
                <w:sz w:val="22"/>
                <w:szCs w:val="22"/>
              </w:rPr>
            </w:pPr>
            <w:r w:rsidDel="00000000" w:rsidR="00000000" w:rsidRPr="00000000">
              <w:rPr>
                <w:b w:val="1"/>
                <w:color w:val="2e75b5"/>
                <w:sz w:val="22"/>
                <w:szCs w:val="22"/>
                <w:rtl w:val="0"/>
              </w:rPr>
              <w:t xml:space="preserve">Definition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37">
            <w:pPr>
              <w:ind w:left="0" w:firstLine="0"/>
              <w:rPr>
                <w:i w:val="1"/>
                <w:color w:val="2e75b5"/>
                <w:sz w:val="22"/>
                <w:szCs w:val="22"/>
              </w:rPr>
            </w:pPr>
            <w:r w:rsidDel="00000000" w:rsidR="00000000" w:rsidRPr="00000000">
              <w:rPr>
                <w:i w:val="1"/>
                <w:color w:val="2e75b5"/>
                <w:sz w:val="22"/>
                <w:szCs w:val="22"/>
                <w:rtl w:val="0"/>
              </w:rPr>
              <w:t xml:space="preserve">This indicator measures the total number of criminal or civil cases officially recorded by the Kiribati Police Service (KPS) during a specified reporting period.</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38">
            <w:pPr>
              <w:ind w:firstLine="720"/>
              <w:rPr>
                <w:b w:val="1"/>
                <w:color w:val="2e75b5"/>
                <w:sz w:val="22"/>
                <w:szCs w:val="22"/>
              </w:rPr>
            </w:pPr>
            <w:r w:rsidDel="00000000" w:rsidR="00000000" w:rsidRPr="00000000">
              <w:rPr>
                <w:b w:val="1"/>
                <w:color w:val="2e75b5"/>
                <w:sz w:val="22"/>
                <w:szCs w:val="22"/>
                <w:rtl w:val="0"/>
              </w:rPr>
              <w:t xml:space="preserve">Rationale </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39">
            <w:pPr>
              <w:ind w:left="0" w:firstLine="0"/>
              <w:jc w:val="both"/>
              <w:rPr>
                <w:i w:val="1"/>
                <w:color w:val="2e75b5"/>
                <w:sz w:val="22"/>
                <w:szCs w:val="22"/>
              </w:rPr>
            </w:pPr>
            <w:r w:rsidDel="00000000" w:rsidR="00000000" w:rsidRPr="00000000">
              <w:rPr>
                <w:i w:val="1"/>
                <w:color w:val="2e75b5"/>
                <w:sz w:val="22"/>
                <w:szCs w:val="22"/>
                <w:rtl w:val="0"/>
              </w:rPr>
              <w:t xml:space="preserve">The rationale is to assess public safety, crime trends, and the effectiveness of law enforcement in responding to incidents.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3A">
            <w:pPr>
              <w:ind w:firstLine="720"/>
              <w:rPr>
                <w:color w:val="2e75b5"/>
                <w:sz w:val="22"/>
                <w:szCs w:val="22"/>
              </w:rPr>
            </w:pPr>
            <w:r w:rsidDel="00000000" w:rsidR="00000000" w:rsidRPr="00000000">
              <w:rPr>
                <w:b w:val="1"/>
                <w:color w:val="2e75b5"/>
                <w:sz w:val="22"/>
                <w:szCs w:val="22"/>
                <w:rtl w:val="0"/>
              </w:rPr>
              <w:t xml:space="preserve">Calculation Method</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23B">
            <w:pPr>
              <w:spacing w:after="0" w:lineRule="auto"/>
              <w:ind w:left="0" w:firstLine="0"/>
              <w:rPr>
                <w:i w:val="1"/>
                <w:color w:val="2e75b5"/>
                <w:sz w:val="22"/>
                <w:szCs w:val="22"/>
              </w:rPr>
            </w:pPr>
            <w:r w:rsidDel="00000000" w:rsidR="00000000" w:rsidRPr="00000000">
              <w:rPr>
                <w:i w:val="1"/>
                <w:color w:val="2e75b5"/>
                <w:sz w:val="22"/>
                <w:szCs w:val="22"/>
                <w:rtl w:val="0"/>
              </w:rPr>
              <w:t xml:space="preserve">Count of all individual cases recorded within the reference period of year.</w:t>
            </w:r>
          </w:p>
          <w:p w:rsidR="00000000" w:rsidDel="00000000" w:rsidP="00000000" w:rsidRDefault="00000000" w:rsidRPr="00000000" w14:paraId="0000023C">
            <w:pPr>
              <w:spacing w:before="0" w:lineRule="auto"/>
              <w:ind w:left="0" w:firstLine="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3D">
            <w:pPr>
              <w:ind w:firstLine="720"/>
              <w:rPr>
                <w:color w:val="2e75b5"/>
                <w:sz w:val="22"/>
                <w:szCs w:val="22"/>
              </w:rPr>
            </w:pPr>
            <w:r w:rsidDel="00000000" w:rsidR="00000000" w:rsidRPr="00000000">
              <w:rPr>
                <w:b w:val="1"/>
                <w:color w:val="2e75b5"/>
                <w:sz w:val="22"/>
                <w:szCs w:val="22"/>
                <w:rtl w:val="0"/>
              </w:rPr>
              <w:t xml:space="preserve">Data Sources</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23E">
            <w:pPr>
              <w:ind w:left="0" w:firstLine="0"/>
              <w:rPr>
                <w:i w:val="1"/>
                <w:color w:val="2e75b5"/>
                <w:sz w:val="22"/>
                <w:szCs w:val="22"/>
              </w:rPr>
            </w:pPr>
            <w:r w:rsidDel="00000000" w:rsidR="00000000" w:rsidRPr="00000000">
              <w:rPr>
                <w:i w:val="1"/>
                <w:color w:val="2e75b5"/>
                <w:sz w:val="22"/>
                <w:szCs w:val="22"/>
                <w:rtl w:val="0"/>
              </w:rPr>
              <w:t xml:space="preserve">KPS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3F">
            <w:pPr>
              <w:ind w:firstLine="720"/>
              <w:rPr>
                <w:color w:val="2e75b5"/>
                <w:sz w:val="22"/>
                <w:szCs w:val="22"/>
              </w:rPr>
            </w:pPr>
            <w:r w:rsidDel="00000000" w:rsidR="00000000" w:rsidRPr="00000000">
              <w:rPr>
                <w:b w:val="1"/>
                <w:color w:val="2e75b5"/>
                <w:sz w:val="22"/>
                <w:szCs w:val="22"/>
                <w:rtl w:val="0"/>
              </w:rPr>
              <w:t xml:space="preserve">Frequency of Data Collection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240">
            <w:pPr>
              <w:ind w:left="0" w:firstLine="0"/>
              <w:rPr>
                <w:i w:val="1"/>
                <w:color w:val="2e75b5"/>
                <w:sz w:val="22"/>
                <w:szCs w:val="22"/>
              </w:rPr>
            </w:pPr>
            <w:r w:rsidDel="00000000" w:rsidR="00000000" w:rsidRPr="00000000">
              <w:rPr>
                <w:i w:val="1"/>
                <w:color w:val="2e75b5"/>
                <w:sz w:val="22"/>
                <w:szCs w:val="22"/>
                <w:rtl w:val="0"/>
              </w:rPr>
              <w:t xml:space="preserve">Annually</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41">
            <w:pPr>
              <w:ind w:firstLine="720"/>
              <w:rPr>
                <w:b w:val="1"/>
                <w:color w:val="2e75b5"/>
                <w:sz w:val="22"/>
                <w:szCs w:val="22"/>
              </w:rPr>
            </w:pPr>
            <w:r w:rsidDel="00000000" w:rsidR="00000000" w:rsidRPr="00000000">
              <w:rPr>
                <w:b w:val="1"/>
                <w:color w:val="2e75b5"/>
                <w:sz w:val="22"/>
                <w:szCs w:val="22"/>
                <w:rtl w:val="0"/>
              </w:rPr>
              <w:t xml:space="preserve">Disaggregation requirements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42">
            <w:pPr>
              <w:ind w:left="0" w:firstLine="0"/>
              <w:rPr>
                <w:i w:val="1"/>
                <w:color w:val="2e75b5"/>
                <w:sz w:val="22"/>
                <w:szCs w:val="22"/>
              </w:rPr>
            </w:pPr>
            <w:r w:rsidDel="00000000" w:rsidR="00000000" w:rsidRPr="00000000">
              <w:rPr>
                <w:i w:val="1"/>
                <w:color w:val="2e75b5"/>
                <w:sz w:val="22"/>
                <w:szCs w:val="22"/>
                <w:rtl w:val="0"/>
              </w:rPr>
              <w:t xml:space="preserve"> Criminal Cases</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43">
            <w:pPr>
              <w:ind w:firstLine="720"/>
              <w:rPr>
                <w:color w:val="2e75b5"/>
                <w:sz w:val="22"/>
                <w:szCs w:val="22"/>
              </w:rPr>
            </w:pPr>
            <w:r w:rsidDel="00000000" w:rsidR="00000000" w:rsidRPr="00000000">
              <w:rPr>
                <w:b w:val="1"/>
                <w:color w:val="2e75b5"/>
                <w:sz w:val="22"/>
                <w:szCs w:val="22"/>
                <w:rtl w:val="0"/>
              </w:rPr>
              <w:t xml:space="preserve">Further Information </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44">
            <w:pPr>
              <w:ind w:left="0" w:firstLine="0"/>
              <w:rPr>
                <w:i w:val="1"/>
                <w:color w:val="2e75b5"/>
                <w:sz w:val="22"/>
                <w:szCs w:val="22"/>
              </w:rPr>
            </w:pPr>
            <w:r w:rsidDel="00000000" w:rsidR="00000000" w:rsidRPr="00000000">
              <w:rPr>
                <w:i w:val="1"/>
                <w:color w:val="2e75b5"/>
                <w:sz w:val="22"/>
                <w:szCs w:val="22"/>
                <w:rtl w:val="0"/>
              </w:rPr>
              <w:t xml:space="preserve">Only the criminal cases reported to KPS </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45">
            <w:pPr>
              <w:ind w:firstLine="720"/>
              <w:rPr>
                <w:b w:val="1"/>
                <w:color w:val="2e75b5"/>
                <w:sz w:val="22"/>
                <w:szCs w:val="22"/>
              </w:rPr>
            </w:pPr>
            <w:r w:rsidDel="00000000" w:rsidR="00000000" w:rsidRPr="00000000">
              <w:rPr>
                <w:b w:val="1"/>
                <w:color w:val="2e75b5"/>
                <w:sz w:val="22"/>
                <w:szCs w:val="22"/>
                <w:rtl w:val="0"/>
              </w:rPr>
              <w:t xml:space="preserve">Limitation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46">
            <w:pPr>
              <w:ind w:left="0" w:firstLine="0"/>
              <w:rPr>
                <w:i w:val="1"/>
                <w:color w:val="2e75b5"/>
                <w:sz w:val="22"/>
                <w:szCs w:val="22"/>
              </w:rPr>
            </w:pPr>
            <w:r w:rsidDel="00000000" w:rsidR="00000000" w:rsidRPr="00000000">
              <w:rPr>
                <w:i w:val="1"/>
                <w:color w:val="2e75b5"/>
                <w:sz w:val="22"/>
                <w:szCs w:val="22"/>
                <w:rtl w:val="0"/>
              </w:rPr>
              <w:t xml:space="preserve">The KPS data for civil cases are limited compared to criminal and now the data is unavailable or NO recording </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47">
            <w:pPr>
              <w:ind w:firstLine="720"/>
              <w:rPr>
                <w:b w:val="1"/>
                <w:color w:val="2e75b5"/>
                <w:sz w:val="22"/>
                <w:szCs w:val="22"/>
              </w:rPr>
            </w:pPr>
            <w:r w:rsidDel="00000000" w:rsidR="00000000" w:rsidRPr="00000000">
              <w:rPr>
                <w:b w:val="1"/>
                <w:color w:val="2e75b5"/>
                <w:sz w:val="22"/>
                <w:szCs w:val="22"/>
                <w:rtl w:val="0"/>
              </w:rPr>
              <w:t xml:space="preserve">Tier Classification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48">
            <w:pPr>
              <w:ind w:left="0" w:firstLine="0"/>
              <w:rPr>
                <w:i w:val="1"/>
                <w:color w:val="2e75b5"/>
                <w:sz w:val="22"/>
                <w:szCs w:val="22"/>
              </w:rPr>
            </w:pPr>
            <w:r w:rsidDel="00000000" w:rsidR="00000000" w:rsidRPr="00000000">
              <w:rPr>
                <w:i w:val="1"/>
                <w:color w:val="2e75b5"/>
                <w:sz w:val="22"/>
                <w:szCs w:val="22"/>
                <w:rtl w:val="0"/>
              </w:rPr>
              <w:t xml:space="preserve">3</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49">
            <w:pPr>
              <w:ind w:firstLine="720"/>
              <w:rPr>
                <w:b w:val="1"/>
                <w:color w:val="2e75b5"/>
                <w:sz w:val="22"/>
                <w:szCs w:val="22"/>
              </w:rPr>
            </w:pPr>
            <w:r w:rsidDel="00000000" w:rsidR="00000000" w:rsidRPr="00000000">
              <w:rPr>
                <w:b w:val="1"/>
                <w:color w:val="2e75b5"/>
                <w:sz w:val="22"/>
                <w:szCs w:val="22"/>
                <w:rtl w:val="0"/>
              </w:rPr>
              <w:t xml:space="preserve">Baseline-Target</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4A">
            <w:pPr>
              <w:ind w:left="0" w:firstLine="0"/>
              <w:rPr>
                <w:i w:val="1"/>
                <w:color w:val="2e75b5"/>
                <w:sz w:val="22"/>
                <w:szCs w:val="22"/>
              </w:rPr>
            </w:pPr>
            <w:r w:rsidDel="00000000" w:rsidR="00000000" w:rsidRPr="00000000">
              <w:rPr>
                <w:i w:val="1"/>
                <w:color w:val="2e75b5"/>
                <w:sz w:val="22"/>
                <w:szCs w:val="22"/>
                <w:rtl w:val="0"/>
              </w:rPr>
              <w:br w:type="textWrapping"/>
              <w:t xml:space="preserve">Criminal Cases=Baseline-0 Target-500</w:t>
            </w:r>
          </w:p>
        </w:tc>
      </w:tr>
    </w:tbl>
    <w:p w:rsidR="00000000" w:rsidDel="00000000" w:rsidP="00000000" w:rsidRDefault="00000000" w:rsidRPr="00000000" w14:paraId="0000024B">
      <w:pPr>
        <w:rPr/>
      </w:pPr>
      <w:r w:rsidDel="00000000" w:rsidR="00000000" w:rsidRPr="00000000">
        <w:rPr>
          <w:rtl w:val="0"/>
        </w:rPr>
      </w:r>
    </w:p>
    <w:p w:rsidR="00000000" w:rsidDel="00000000" w:rsidP="00000000" w:rsidRDefault="00000000" w:rsidRPr="00000000" w14:paraId="0000024C">
      <w:pPr>
        <w:rPr/>
      </w:pPr>
      <w:r w:rsidDel="00000000" w:rsidR="00000000" w:rsidRPr="00000000">
        <w:rPr>
          <w:rtl w:val="0"/>
        </w:rPr>
      </w:r>
    </w:p>
    <w:tbl>
      <w:tblPr>
        <w:tblStyle w:val="Table14"/>
        <w:tblW w:w="11029.0" w:type="dxa"/>
        <w:jc w:val="left"/>
        <w:tblInd w:w="-859.0" w:type="dxa"/>
        <w:tblBorders>
          <w:top w:color="525252" w:space="0" w:sz="6" w:val="single"/>
          <w:left w:color="525252" w:space="0" w:sz="6" w:val="single"/>
          <w:bottom w:color="525252" w:space="0" w:sz="6" w:val="single"/>
          <w:right w:color="525252" w:space="0" w:sz="6" w:val="single"/>
        </w:tblBorders>
        <w:tblLayout w:type="fixed"/>
        <w:tblLook w:val="0400"/>
      </w:tblPr>
      <w:tblGrid>
        <w:gridCol w:w="3327"/>
        <w:gridCol w:w="7702"/>
        <w:tblGridChange w:id="0">
          <w:tblGrid>
            <w:gridCol w:w="3327"/>
            <w:gridCol w:w="7702"/>
          </w:tblGrid>
        </w:tblGridChange>
      </w:tblGrid>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4D">
            <w:pPr>
              <w:ind w:firstLine="720"/>
              <w:rPr>
                <w:b w:val="1"/>
                <w:color w:val="2e75b5"/>
                <w:sz w:val="22"/>
                <w:szCs w:val="22"/>
              </w:rPr>
            </w:pPr>
            <w:r w:rsidDel="00000000" w:rsidR="00000000" w:rsidRPr="00000000">
              <w:rPr>
                <w:b w:val="1"/>
                <w:color w:val="2e75b5"/>
                <w:sz w:val="22"/>
                <w:szCs w:val="22"/>
                <w:rtl w:val="0"/>
              </w:rPr>
              <w:t xml:space="preserve">Group</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4E">
            <w:pPr>
              <w:ind w:left="0" w:firstLine="0"/>
              <w:rPr>
                <w:i w:val="1"/>
                <w:color w:val="2e75b5"/>
                <w:sz w:val="22"/>
                <w:szCs w:val="22"/>
              </w:rPr>
            </w:pPr>
            <w:r w:rsidDel="00000000" w:rsidR="00000000" w:rsidRPr="00000000">
              <w:rPr>
                <w:i w:val="1"/>
                <w:color w:val="2e75b5"/>
                <w:sz w:val="22"/>
                <w:szCs w:val="22"/>
                <w:rtl w:val="0"/>
              </w:rPr>
              <w:t xml:space="preserve">KPA 5</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4F">
            <w:pPr>
              <w:ind w:firstLine="720"/>
              <w:rPr>
                <w:b w:val="1"/>
                <w:color w:val="2e75b5"/>
                <w:sz w:val="22"/>
                <w:szCs w:val="22"/>
              </w:rPr>
            </w:pPr>
            <w:r w:rsidDel="00000000" w:rsidR="00000000" w:rsidRPr="00000000">
              <w:rPr>
                <w:b w:val="1"/>
                <w:color w:val="2e75b5"/>
                <w:sz w:val="22"/>
                <w:szCs w:val="22"/>
                <w:rtl w:val="0"/>
              </w:rPr>
              <w:t xml:space="preserve">-Outcome</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50">
            <w:pPr>
              <w:ind w:left="0" w:firstLine="0"/>
              <w:rPr>
                <w:color w:val="2e75b5"/>
                <w:sz w:val="22"/>
                <w:szCs w:val="22"/>
              </w:rPr>
            </w:pPr>
            <w:r w:rsidDel="00000000" w:rsidR="00000000" w:rsidRPr="00000000">
              <w:rPr>
                <w:color w:val="2e75b5"/>
                <w:sz w:val="22"/>
                <w:szCs w:val="22"/>
                <w:rtl w:val="0"/>
              </w:rPr>
              <w:t xml:space="preserve">Increasing number of cases can be solved </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51">
            <w:pPr>
              <w:ind w:firstLine="720"/>
              <w:rPr>
                <w:b w:val="1"/>
                <w:color w:val="2e75b5"/>
                <w:sz w:val="22"/>
                <w:szCs w:val="22"/>
              </w:rPr>
            </w:pPr>
            <w:r w:rsidDel="00000000" w:rsidR="00000000" w:rsidRPr="00000000">
              <w:rPr>
                <w:b w:val="1"/>
                <w:color w:val="2e75b5"/>
                <w:sz w:val="22"/>
                <w:szCs w:val="22"/>
                <w:rtl w:val="0"/>
              </w:rPr>
              <w:t xml:space="preserve">Indicator Name</w:t>
            </w:r>
          </w:p>
        </w:tc>
        <w:tc>
          <w:tcPr>
            <w:tcBorders>
              <w:top w:color="c1c1c1" w:space="0" w:sz="6" w:val="single"/>
              <w:left w:color="c1c1c1" w:space="0" w:sz="6" w:val="single"/>
              <w:bottom w:color="c1c1c1" w:space="0" w:sz="6" w:val="single"/>
              <w:right w:color="c1c1c1" w:space="0" w:sz="6" w:val="single"/>
            </w:tcBorders>
            <w:shd w:fill="fff2cc" w:val="clear"/>
            <w:tcMar>
              <w:top w:w="90.0" w:type="dxa"/>
              <w:left w:w="90.0" w:type="dxa"/>
              <w:bottom w:w="90.0" w:type="dxa"/>
              <w:right w:w="90.0" w:type="dxa"/>
            </w:tcMar>
            <w:vAlign w:val="center"/>
          </w:tcPr>
          <w:p w:rsidR="00000000" w:rsidDel="00000000" w:rsidP="00000000" w:rsidRDefault="00000000" w:rsidRPr="00000000" w14:paraId="00000252">
            <w:pPr>
              <w:ind w:left="0" w:firstLine="0"/>
              <w:rPr>
                <w:b w:val="1"/>
                <w:i w:val="1"/>
                <w:color w:val="2e75b5"/>
                <w:sz w:val="22"/>
                <w:szCs w:val="22"/>
              </w:rPr>
            </w:pPr>
            <w:r w:rsidDel="00000000" w:rsidR="00000000" w:rsidRPr="00000000">
              <w:rPr>
                <w:b w:val="1"/>
                <w:i w:val="1"/>
                <w:color w:val="2e75b5"/>
                <w:sz w:val="22"/>
                <w:szCs w:val="22"/>
                <w:rtl w:val="0"/>
              </w:rPr>
              <w:t xml:space="preserve">5.2h. Number of cases reported by the KPS to Judiciary</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53">
            <w:pPr>
              <w:ind w:firstLine="720"/>
              <w:rPr>
                <w:b w:val="1"/>
                <w:color w:val="2e75b5"/>
                <w:sz w:val="22"/>
                <w:szCs w:val="22"/>
              </w:rPr>
            </w:pPr>
            <w:r w:rsidDel="00000000" w:rsidR="00000000" w:rsidRPr="00000000">
              <w:rPr>
                <w:b w:val="1"/>
                <w:color w:val="2e75b5"/>
                <w:sz w:val="22"/>
                <w:szCs w:val="22"/>
                <w:rtl w:val="0"/>
              </w:rPr>
              <w:t xml:space="preserve">Alignment with existing global/regional frameworks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54">
            <w:pPr>
              <w:spacing w:after="0" w:lineRule="auto"/>
              <w:ind w:left="0" w:firstLine="0"/>
              <w:rPr>
                <w:i w:val="1"/>
                <w:color w:val="2e75b5"/>
                <w:sz w:val="22"/>
                <w:szCs w:val="22"/>
              </w:rPr>
            </w:pPr>
            <w:r w:rsidDel="00000000" w:rsidR="00000000" w:rsidRPr="00000000">
              <w:rPr>
                <w:i w:val="1"/>
                <w:color w:val="2e75b5"/>
                <w:sz w:val="22"/>
                <w:szCs w:val="22"/>
                <w:rtl w:val="0"/>
              </w:rPr>
              <w:t xml:space="preserve">SDG 16.5.1, SDG 16.5.2,SDG 16.6.1,SDG 16.6.2, SDG 16.10.1, SDG 16.10.2, SDG 5.5.1, SDG 5.C.1, SDG 10.31, SDG 11.3.2, SDG 11.7.2, SDG 17.19.1. </w:t>
            </w:r>
          </w:p>
          <w:p w:rsidR="00000000" w:rsidDel="00000000" w:rsidP="00000000" w:rsidRDefault="00000000" w:rsidRPr="00000000" w14:paraId="00000255">
            <w:pPr>
              <w:spacing w:after="0" w:before="0" w:lineRule="auto"/>
              <w:ind w:left="0" w:firstLine="0"/>
              <w:rPr>
                <w:i w:val="1"/>
                <w:color w:val="2e75b5"/>
                <w:sz w:val="22"/>
                <w:szCs w:val="22"/>
              </w:rPr>
            </w:pPr>
            <w:r w:rsidDel="00000000" w:rsidR="00000000" w:rsidRPr="00000000">
              <w:rPr>
                <w:i w:val="1"/>
                <w:color w:val="2e75b5"/>
                <w:sz w:val="22"/>
                <w:szCs w:val="22"/>
                <w:rtl w:val="0"/>
              </w:rPr>
              <w:t xml:space="preserve">TA3 Goal 1.1 pg 22</w:t>
            </w:r>
          </w:p>
          <w:p w:rsidR="00000000" w:rsidDel="00000000" w:rsidP="00000000" w:rsidRDefault="00000000" w:rsidRPr="00000000" w14:paraId="00000256">
            <w:pPr>
              <w:spacing w:after="0" w:before="0" w:lineRule="auto"/>
              <w:ind w:left="0" w:firstLine="0"/>
              <w:rPr>
                <w:i w:val="1"/>
                <w:color w:val="2e75b5"/>
                <w:sz w:val="22"/>
                <w:szCs w:val="22"/>
              </w:rPr>
            </w:pPr>
            <w:r w:rsidDel="00000000" w:rsidR="00000000" w:rsidRPr="00000000">
              <w:rPr>
                <w:i w:val="1"/>
                <w:color w:val="2e75b5"/>
                <w:sz w:val="22"/>
                <w:szCs w:val="22"/>
                <w:rtl w:val="0"/>
              </w:rPr>
              <w:t xml:space="preserve">KV20: P2 pg 38, P4 pg 52</w:t>
            </w:r>
          </w:p>
          <w:p w:rsidR="00000000" w:rsidDel="00000000" w:rsidP="00000000" w:rsidRDefault="00000000" w:rsidRPr="00000000" w14:paraId="00000257">
            <w:pPr>
              <w:spacing w:after="0" w:before="0" w:lineRule="auto"/>
              <w:ind w:left="0" w:firstLine="0"/>
              <w:rPr>
                <w:i w:val="1"/>
                <w:color w:val="2e75b5"/>
                <w:sz w:val="22"/>
                <w:szCs w:val="22"/>
              </w:rPr>
            </w:pPr>
            <w:r w:rsidDel="00000000" w:rsidR="00000000" w:rsidRPr="00000000">
              <w:rPr>
                <w:rtl w:val="0"/>
              </w:rPr>
            </w:r>
          </w:p>
          <w:p w:rsidR="00000000" w:rsidDel="00000000" w:rsidP="00000000" w:rsidRDefault="00000000" w:rsidRPr="00000000" w14:paraId="00000258">
            <w:pPr>
              <w:spacing w:before="0" w:lineRule="auto"/>
              <w:ind w:firstLine="72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59">
            <w:pPr>
              <w:ind w:firstLine="720"/>
              <w:rPr>
                <w:b w:val="1"/>
                <w:color w:val="2e75b5"/>
                <w:sz w:val="22"/>
                <w:szCs w:val="22"/>
              </w:rPr>
            </w:pPr>
            <w:r w:rsidDel="00000000" w:rsidR="00000000" w:rsidRPr="00000000">
              <w:rPr>
                <w:b w:val="1"/>
                <w:color w:val="2e75b5"/>
                <w:sz w:val="22"/>
                <w:szCs w:val="22"/>
                <w:rtl w:val="0"/>
              </w:rPr>
              <w:t xml:space="preserve">Lead Agency</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5A">
            <w:pPr>
              <w:ind w:left="0" w:firstLine="0"/>
              <w:rPr>
                <w:i w:val="1"/>
                <w:color w:val="2e75b5"/>
                <w:sz w:val="22"/>
                <w:szCs w:val="22"/>
              </w:rPr>
            </w:pPr>
            <w:r w:rsidDel="00000000" w:rsidR="00000000" w:rsidRPr="00000000">
              <w:rPr>
                <w:i w:val="1"/>
                <w:color w:val="2e75b5"/>
                <w:sz w:val="22"/>
                <w:szCs w:val="22"/>
                <w:rtl w:val="0"/>
              </w:rPr>
              <w:t xml:space="preserve">KPS and Judiciary</w:t>
            </w:r>
          </w:p>
        </w:tc>
      </w:tr>
      <w:tr>
        <w:trPr>
          <w:cantSplit w:val="0"/>
          <w:trHeight w:val="255"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5B">
            <w:pPr>
              <w:ind w:firstLine="720"/>
              <w:rPr>
                <w:b w:val="1"/>
                <w:color w:val="2e75b5"/>
                <w:sz w:val="22"/>
                <w:szCs w:val="22"/>
              </w:rPr>
            </w:pPr>
            <w:r w:rsidDel="00000000" w:rsidR="00000000" w:rsidRPr="00000000">
              <w:rPr>
                <w:b w:val="1"/>
                <w:color w:val="2e75b5"/>
                <w:sz w:val="22"/>
                <w:szCs w:val="22"/>
                <w:rtl w:val="0"/>
              </w:rPr>
              <w:t xml:space="preserve">Other Contributing Agencies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5C">
            <w:pPr>
              <w:ind w:left="0" w:firstLine="0"/>
              <w:rPr>
                <w:i w:val="1"/>
                <w:color w:val="2e75b5"/>
                <w:sz w:val="22"/>
                <w:szCs w:val="22"/>
              </w:rPr>
            </w:pPr>
            <w:r w:rsidDel="00000000" w:rsidR="00000000" w:rsidRPr="00000000">
              <w:rPr>
                <w:i w:val="1"/>
                <w:color w:val="2e75b5"/>
                <w:sz w:val="22"/>
                <w:szCs w:val="22"/>
                <w:rtl w:val="0"/>
              </w:rPr>
              <w:t xml:space="preserve">ALL</w:t>
            </w:r>
          </w:p>
        </w:tc>
      </w:tr>
      <w:tr>
        <w:trPr>
          <w:cantSplit w:val="0"/>
          <w:trHeight w:val="993"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5D">
            <w:pPr>
              <w:ind w:firstLine="720"/>
              <w:rPr>
                <w:color w:val="2e75b5"/>
                <w:sz w:val="22"/>
                <w:szCs w:val="22"/>
              </w:rPr>
            </w:pPr>
            <w:r w:rsidDel="00000000" w:rsidR="00000000" w:rsidRPr="00000000">
              <w:rPr>
                <w:b w:val="1"/>
                <w:color w:val="2e75b5"/>
                <w:sz w:val="22"/>
                <w:szCs w:val="22"/>
                <w:rtl w:val="0"/>
              </w:rPr>
              <w:t xml:space="preserve">Definition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5E">
            <w:pPr>
              <w:ind w:left="0" w:firstLine="0"/>
              <w:rPr>
                <w:i w:val="1"/>
                <w:color w:val="2e75b5"/>
                <w:sz w:val="22"/>
                <w:szCs w:val="22"/>
              </w:rPr>
            </w:pPr>
            <w:r w:rsidDel="00000000" w:rsidR="00000000" w:rsidRPr="00000000">
              <w:rPr>
                <w:i w:val="1"/>
                <w:color w:val="2e75b5"/>
                <w:sz w:val="22"/>
                <w:szCs w:val="22"/>
                <w:rtl w:val="0"/>
              </w:rPr>
              <w:t xml:space="preserve">This indicator measures the total number of cases formally forwarded by the Kiribati Police Service (KPS) to the Judiciary for prosecution or judicial processing within a specified period.</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5F">
            <w:pPr>
              <w:ind w:firstLine="720"/>
              <w:rPr>
                <w:b w:val="1"/>
                <w:color w:val="2e75b5"/>
                <w:sz w:val="22"/>
                <w:szCs w:val="22"/>
              </w:rPr>
            </w:pPr>
            <w:r w:rsidDel="00000000" w:rsidR="00000000" w:rsidRPr="00000000">
              <w:rPr>
                <w:b w:val="1"/>
                <w:color w:val="2e75b5"/>
                <w:sz w:val="22"/>
                <w:szCs w:val="22"/>
                <w:rtl w:val="0"/>
              </w:rPr>
              <w:t xml:space="preserve">Rationale </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60">
            <w:pPr>
              <w:ind w:left="0" w:firstLine="0"/>
              <w:jc w:val="both"/>
              <w:rPr>
                <w:i w:val="1"/>
                <w:color w:val="2e75b5"/>
                <w:sz w:val="22"/>
                <w:szCs w:val="22"/>
              </w:rPr>
            </w:pPr>
            <w:r w:rsidDel="00000000" w:rsidR="00000000" w:rsidRPr="00000000">
              <w:rPr>
                <w:i w:val="1"/>
                <w:color w:val="2e75b5"/>
                <w:sz w:val="22"/>
                <w:szCs w:val="22"/>
                <w:rtl w:val="0"/>
              </w:rPr>
              <w:t xml:space="preserve">The rationale is to track the flow of criminal cases from police to the justice system, reflecting law enforcement efficiency and judicial engagement.</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61">
            <w:pPr>
              <w:ind w:firstLine="720"/>
              <w:rPr>
                <w:color w:val="2e75b5"/>
                <w:sz w:val="22"/>
                <w:szCs w:val="22"/>
              </w:rPr>
            </w:pPr>
            <w:r w:rsidDel="00000000" w:rsidR="00000000" w:rsidRPr="00000000">
              <w:rPr>
                <w:b w:val="1"/>
                <w:color w:val="2e75b5"/>
                <w:sz w:val="22"/>
                <w:szCs w:val="22"/>
                <w:rtl w:val="0"/>
              </w:rPr>
              <w:t xml:space="preserve">Calculation Method</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262">
            <w:pPr>
              <w:spacing w:after="0" w:lineRule="auto"/>
              <w:ind w:left="0" w:firstLine="0"/>
              <w:rPr>
                <w:i w:val="1"/>
                <w:color w:val="2e75b5"/>
                <w:sz w:val="22"/>
                <w:szCs w:val="22"/>
              </w:rPr>
            </w:pPr>
            <w:r w:rsidDel="00000000" w:rsidR="00000000" w:rsidRPr="00000000">
              <w:rPr>
                <w:i w:val="1"/>
                <w:color w:val="2e75b5"/>
                <w:sz w:val="22"/>
                <w:szCs w:val="22"/>
                <w:rtl w:val="0"/>
              </w:rPr>
              <w:t xml:space="preserve">Count of all individual case files submitted by KPS to the Judiciary for legal action during the reference period of year</w:t>
            </w:r>
          </w:p>
          <w:p w:rsidR="00000000" w:rsidDel="00000000" w:rsidP="00000000" w:rsidRDefault="00000000" w:rsidRPr="00000000" w14:paraId="00000263">
            <w:pPr>
              <w:spacing w:before="0" w:lineRule="auto"/>
              <w:ind w:left="0" w:firstLine="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64">
            <w:pPr>
              <w:ind w:firstLine="720"/>
              <w:rPr>
                <w:color w:val="2e75b5"/>
                <w:sz w:val="22"/>
                <w:szCs w:val="22"/>
              </w:rPr>
            </w:pPr>
            <w:r w:rsidDel="00000000" w:rsidR="00000000" w:rsidRPr="00000000">
              <w:rPr>
                <w:b w:val="1"/>
                <w:color w:val="2e75b5"/>
                <w:sz w:val="22"/>
                <w:szCs w:val="22"/>
                <w:rtl w:val="0"/>
              </w:rPr>
              <w:t xml:space="preserve">Data Sources</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265">
            <w:pPr>
              <w:ind w:left="0" w:firstLine="0"/>
              <w:rPr>
                <w:i w:val="1"/>
                <w:color w:val="2e75b5"/>
                <w:sz w:val="22"/>
                <w:szCs w:val="22"/>
              </w:rPr>
            </w:pPr>
            <w:r w:rsidDel="00000000" w:rsidR="00000000" w:rsidRPr="00000000">
              <w:rPr>
                <w:i w:val="1"/>
                <w:color w:val="2e75b5"/>
                <w:sz w:val="22"/>
                <w:szCs w:val="22"/>
                <w:rtl w:val="0"/>
              </w:rPr>
              <w:t xml:space="preserve">KPA and MOJ</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66">
            <w:pPr>
              <w:ind w:firstLine="720"/>
              <w:rPr>
                <w:color w:val="2e75b5"/>
                <w:sz w:val="22"/>
                <w:szCs w:val="22"/>
              </w:rPr>
            </w:pPr>
            <w:r w:rsidDel="00000000" w:rsidR="00000000" w:rsidRPr="00000000">
              <w:rPr>
                <w:b w:val="1"/>
                <w:color w:val="2e75b5"/>
                <w:sz w:val="22"/>
                <w:szCs w:val="22"/>
                <w:rtl w:val="0"/>
              </w:rPr>
              <w:t xml:space="preserve">Frequency of Data Collection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267">
            <w:pPr>
              <w:ind w:left="0" w:firstLine="0"/>
              <w:rPr>
                <w:i w:val="1"/>
                <w:color w:val="2e75b5"/>
                <w:sz w:val="22"/>
                <w:szCs w:val="22"/>
              </w:rPr>
            </w:pPr>
            <w:r w:rsidDel="00000000" w:rsidR="00000000" w:rsidRPr="00000000">
              <w:rPr>
                <w:i w:val="1"/>
                <w:color w:val="2e75b5"/>
                <w:sz w:val="22"/>
                <w:szCs w:val="22"/>
                <w:rtl w:val="0"/>
              </w:rPr>
              <w:t xml:space="preserve">Annually</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68">
            <w:pPr>
              <w:ind w:firstLine="720"/>
              <w:rPr>
                <w:b w:val="1"/>
                <w:color w:val="2e75b5"/>
                <w:sz w:val="22"/>
                <w:szCs w:val="22"/>
              </w:rPr>
            </w:pPr>
            <w:r w:rsidDel="00000000" w:rsidR="00000000" w:rsidRPr="00000000">
              <w:rPr>
                <w:b w:val="1"/>
                <w:color w:val="2e75b5"/>
                <w:sz w:val="22"/>
                <w:szCs w:val="22"/>
                <w:rtl w:val="0"/>
              </w:rPr>
              <w:t xml:space="preserve">Disaggregation requirements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69">
            <w:pPr>
              <w:ind w:left="0" w:firstLine="0"/>
              <w:rPr>
                <w:i w:val="1"/>
                <w:color w:val="2e75b5"/>
                <w:sz w:val="22"/>
                <w:szCs w:val="22"/>
              </w:rPr>
            </w:pPr>
            <w:r w:rsidDel="00000000" w:rsidR="00000000" w:rsidRPr="00000000">
              <w:rPr>
                <w:i w:val="1"/>
                <w:color w:val="2e75b5"/>
                <w:sz w:val="22"/>
                <w:szCs w:val="22"/>
                <w:rtl w:val="0"/>
              </w:rPr>
              <w:t xml:space="preserve"> Criminal cases</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6A">
            <w:pPr>
              <w:ind w:firstLine="720"/>
              <w:rPr>
                <w:color w:val="2e75b5"/>
                <w:sz w:val="22"/>
                <w:szCs w:val="22"/>
              </w:rPr>
            </w:pPr>
            <w:r w:rsidDel="00000000" w:rsidR="00000000" w:rsidRPr="00000000">
              <w:rPr>
                <w:b w:val="1"/>
                <w:color w:val="2e75b5"/>
                <w:sz w:val="22"/>
                <w:szCs w:val="22"/>
                <w:rtl w:val="0"/>
              </w:rPr>
              <w:t xml:space="preserve">Further Information </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6B">
            <w:pPr>
              <w:ind w:left="0" w:firstLine="0"/>
              <w:rPr>
                <w:i w:val="1"/>
                <w:color w:val="2e75b5"/>
                <w:sz w:val="22"/>
                <w:szCs w:val="22"/>
              </w:rPr>
            </w:pPr>
            <w:r w:rsidDel="00000000" w:rsidR="00000000" w:rsidRPr="00000000">
              <w:rPr>
                <w:i w:val="1"/>
                <w:color w:val="2e75b5"/>
                <w:sz w:val="22"/>
                <w:szCs w:val="22"/>
                <w:rtl w:val="0"/>
              </w:rPr>
              <w:t xml:space="preserve">Increasing number of cases can solved </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6C">
            <w:pPr>
              <w:ind w:firstLine="720"/>
              <w:rPr>
                <w:b w:val="1"/>
                <w:color w:val="2e75b5"/>
                <w:sz w:val="22"/>
                <w:szCs w:val="22"/>
              </w:rPr>
            </w:pPr>
            <w:r w:rsidDel="00000000" w:rsidR="00000000" w:rsidRPr="00000000">
              <w:rPr>
                <w:b w:val="1"/>
                <w:color w:val="2e75b5"/>
                <w:sz w:val="22"/>
                <w:szCs w:val="22"/>
                <w:rtl w:val="0"/>
              </w:rPr>
              <w:t xml:space="preserve">Limitation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6D">
            <w:pPr>
              <w:ind w:left="0" w:firstLine="0"/>
              <w:rPr>
                <w:i w:val="1"/>
                <w:color w:val="2e75b5"/>
                <w:sz w:val="22"/>
                <w:szCs w:val="22"/>
              </w:rPr>
            </w:pPr>
            <w:r w:rsidDel="00000000" w:rsidR="00000000" w:rsidRPr="00000000">
              <w:rPr>
                <w:i w:val="1"/>
                <w:color w:val="2e75b5"/>
                <w:sz w:val="22"/>
                <w:szCs w:val="22"/>
                <w:rtl w:val="0"/>
              </w:rPr>
              <w:t xml:space="preserve">Data for both Indicators hardly to get / not yet monitored</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6E">
            <w:pPr>
              <w:ind w:firstLine="720"/>
              <w:rPr>
                <w:b w:val="1"/>
                <w:color w:val="2e75b5"/>
                <w:sz w:val="22"/>
                <w:szCs w:val="22"/>
              </w:rPr>
            </w:pPr>
            <w:r w:rsidDel="00000000" w:rsidR="00000000" w:rsidRPr="00000000">
              <w:rPr>
                <w:b w:val="1"/>
                <w:color w:val="2e75b5"/>
                <w:sz w:val="22"/>
                <w:szCs w:val="22"/>
                <w:rtl w:val="0"/>
              </w:rPr>
              <w:t xml:space="preserve">Tier Classification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6F">
            <w:pPr>
              <w:ind w:left="0" w:firstLine="0"/>
              <w:rPr>
                <w:i w:val="1"/>
                <w:color w:val="2e75b5"/>
                <w:sz w:val="22"/>
                <w:szCs w:val="22"/>
              </w:rPr>
            </w:pPr>
            <w:r w:rsidDel="00000000" w:rsidR="00000000" w:rsidRPr="00000000">
              <w:rPr>
                <w:i w:val="1"/>
                <w:color w:val="2e75b5"/>
                <w:sz w:val="22"/>
                <w:szCs w:val="22"/>
                <w:rtl w:val="0"/>
              </w:rPr>
              <w:t xml:space="preserve">3</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70">
            <w:pPr>
              <w:ind w:firstLine="720"/>
              <w:rPr>
                <w:b w:val="1"/>
                <w:color w:val="2e75b5"/>
                <w:sz w:val="22"/>
                <w:szCs w:val="22"/>
              </w:rPr>
            </w:pPr>
            <w:r w:rsidDel="00000000" w:rsidR="00000000" w:rsidRPr="00000000">
              <w:rPr>
                <w:b w:val="1"/>
                <w:color w:val="2e75b5"/>
                <w:sz w:val="22"/>
                <w:szCs w:val="22"/>
                <w:rtl w:val="0"/>
              </w:rPr>
              <w:t xml:space="preserve">Baseline-Target</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71">
            <w:pPr>
              <w:ind w:left="0" w:firstLine="0"/>
              <w:rPr>
                <w:i w:val="1"/>
                <w:color w:val="2e75b5"/>
                <w:sz w:val="22"/>
                <w:szCs w:val="22"/>
              </w:rPr>
            </w:pPr>
            <w:r w:rsidDel="00000000" w:rsidR="00000000" w:rsidRPr="00000000">
              <w:rPr>
                <w:i w:val="1"/>
                <w:color w:val="2e75b5"/>
                <w:sz w:val="22"/>
                <w:szCs w:val="22"/>
                <w:rtl w:val="0"/>
              </w:rPr>
              <w:br w:type="textWrapping"/>
              <w:t xml:space="preserve">Criminal cases= Baseline-0 Target-500</w:t>
            </w:r>
          </w:p>
        </w:tc>
      </w:tr>
    </w:tbl>
    <w:p w:rsidR="00000000" w:rsidDel="00000000" w:rsidP="00000000" w:rsidRDefault="00000000" w:rsidRPr="00000000" w14:paraId="00000272">
      <w:pPr>
        <w:rPr/>
      </w:pPr>
      <w:r w:rsidDel="00000000" w:rsidR="00000000" w:rsidRPr="00000000">
        <w:rPr>
          <w:rtl w:val="0"/>
        </w:rPr>
      </w:r>
    </w:p>
    <w:p w:rsidR="00000000" w:rsidDel="00000000" w:rsidP="00000000" w:rsidRDefault="00000000" w:rsidRPr="00000000" w14:paraId="00000273">
      <w:pPr>
        <w:rPr/>
      </w:pPr>
      <w:r w:rsidDel="00000000" w:rsidR="00000000" w:rsidRPr="00000000">
        <w:rPr>
          <w:rtl w:val="0"/>
        </w:rPr>
      </w:r>
    </w:p>
    <w:tbl>
      <w:tblPr>
        <w:tblStyle w:val="Table15"/>
        <w:tblW w:w="11029.0" w:type="dxa"/>
        <w:jc w:val="left"/>
        <w:tblInd w:w="-859.0" w:type="dxa"/>
        <w:tblBorders>
          <w:top w:color="525252" w:space="0" w:sz="6" w:val="single"/>
          <w:left w:color="525252" w:space="0" w:sz="6" w:val="single"/>
          <w:bottom w:color="525252" w:space="0" w:sz="6" w:val="single"/>
          <w:right w:color="525252" w:space="0" w:sz="6" w:val="single"/>
        </w:tblBorders>
        <w:tblLayout w:type="fixed"/>
        <w:tblLook w:val="0400"/>
      </w:tblPr>
      <w:tblGrid>
        <w:gridCol w:w="3327"/>
        <w:gridCol w:w="7702"/>
        <w:tblGridChange w:id="0">
          <w:tblGrid>
            <w:gridCol w:w="3327"/>
            <w:gridCol w:w="7702"/>
          </w:tblGrid>
        </w:tblGridChange>
      </w:tblGrid>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74">
            <w:pPr>
              <w:ind w:firstLine="720"/>
              <w:rPr>
                <w:b w:val="1"/>
                <w:color w:val="2e75b5"/>
                <w:sz w:val="22"/>
                <w:szCs w:val="22"/>
              </w:rPr>
            </w:pPr>
            <w:r w:rsidDel="00000000" w:rsidR="00000000" w:rsidRPr="00000000">
              <w:rPr>
                <w:b w:val="1"/>
                <w:color w:val="2e75b5"/>
                <w:sz w:val="22"/>
                <w:szCs w:val="22"/>
                <w:rtl w:val="0"/>
              </w:rPr>
              <w:t xml:space="preserve">Group</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75">
            <w:pPr>
              <w:ind w:left="0" w:firstLine="0"/>
              <w:rPr>
                <w:i w:val="1"/>
                <w:color w:val="2e75b5"/>
                <w:sz w:val="22"/>
                <w:szCs w:val="22"/>
              </w:rPr>
            </w:pPr>
            <w:r w:rsidDel="00000000" w:rsidR="00000000" w:rsidRPr="00000000">
              <w:rPr>
                <w:i w:val="1"/>
                <w:color w:val="2e75b5"/>
                <w:sz w:val="22"/>
                <w:szCs w:val="22"/>
                <w:rtl w:val="0"/>
              </w:rPr>
              <w:t xml:space="preserve">KPA 5</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76">
            <w:pPr>
              <w:ind w:firstLine="720"/>
              <w:rPr>
                <w:b w:val="1"/>
                <w:color w:val="2e75b5"/>
                <w:sz w:val="22"/>
                <w:szCs w:val="22"/>
              </w:rPr>
            </w:pPr>
            <w:r w:rsidDel="00000000" w:rsidR="00000000" w:rsidRPr="00000000">
              <w:rPr>
                <w:b w:val="1"/>
                <w:color w:val="2e75b5"/>
                <w:sz w:val="22"/>
                <w:szCs w:val="22"/>
                <w:rtl w:val="0"/>
              </w:rPr>
              <w:t xml:space="preserve">-Outcome</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77">
            <w:pPr>
              <w:ind w:left="0" w:firstLine="0"/>
              <w:rPr>
                <w:color w:val="2e75b5"/>
                <w:sz w:val="22"/>
                <w:szCs w:val="22"/>
              </w:rPr>
            </w:pPr>
            <w:r w:rsidDel="00000000" w:rsidR="00000000" w:rsidRPr="00000000">
              <w:rPr>
                <w:color w:val="2e75b5"/>
                <w:sz w:val="22"/>
                <w:szCs w:val="22"/>
                <w:rtl w:val="0"/>
              </w:rPr>
              <w:t xml:space="preserve">Percentage increased of Institutional reforms conducted for better service delivery per year </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78">
            <w:pPr>
              <w:ind w:firstLine="720"/>
              <w:rPr>
                <w:b w:val="1"/>
                <w:color w:val="2e75b5"/>
                <w:sz w:val="22"/>
                <w:szCs w:val="22"/>
              </w:rPr>
            </w:pPr>
            <w:r w:rsidDel="00000000" w:rsidR="00000000" w:rsidRPr="00000000">
              <w:rPr>
                <w:b w:val="1"/>
                <w:color w:val="2e75b5"/>
                <w:sz w:val="22"/>
                <w:szCs w:val="22"/>
                <w:rtl w:val="0"/>
              </w:rPr>
              <w:t xml:space="preserve">Indicator Name</w:t>
            </w:r>
          </w:p>
        </w:tc>
        <w:tc>
          <w:tcPr>
            <w:tcBorders>
              <w:top w:color="c1c1c1" w:space="0" w:sz="6" w:val="single"/>
              <w:left w:color="c1c1c1" w:space="0" w:sz="6" w:val="single"/>
              <w:bottom w:color="c1c1c1" w:space="0" w:sz="6" w:val="single"/>
              <w:right w:color="c1c1c1" w:space="0" w:sz="6" w:val="single"/>
            </w:tcBorders>
            <w:shd w:fill="fff2cc" w:val="clear"/>
            <w:tcMar>
              <w:top w:w="90.0" w:type="dxa"/>
              <w:left w:w="90.0" w:type="dxa"/>
              <w:bottom w:w="90.0" w:type="dxa"/>
              <w:right w:w="90.0" w:type="dxa"/>
            </w:tcMar>
            <w:vAlign w:val="center"/>
          </w:tcPr>
          <w:p w:rsidR="00000000" w:rsidDel="00000000" w:rsidP="00000000" w:rsidRDefault="00000000" w:rsidRPr="00000000" w14:paraId="00000279">
            <w:pPr>
              <w:ind w:left="0" w:firstLine="0"/>
              <w:rPr>
                <w:b w:val="1"/>
                <w:i w:val="1"/>
                <w:color w:val="2e75b5"/>
                <w:sz w:val="22"/>
                <w:szCs w:val="22"/>
              </w:rPr>
            </w:pPr>
            <w:r w:rsidDel="00000000" w:rsidR="00000000" w:rsidRPr="00000000">
              <w:rPr>
                <w:b w:val="1"/>
                <w:i w:val="1"/>
                <w:color w:val="2e75b5"/>
                <w:sz w:val="22"/>
                <w:szCs w:val="22"/>
                <w:rtl w:val="0"/>
              </w:rPr>
              <w:t xml:space="preserve">5.3a Percentage of Institutional reforms conducted for better service delivery per year</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7A">
            <w:pPr>
              <w:ind w:firstLine="720"/>
              <w:rPr>
                <w:b w:val="1"/>
                <w:color w:val="2e75b5"/>
                <w:sz w:val="22"/>
                <w:szCs w:val="22"/>
              </w:rPr>
            </w:pPr>
            <w:r w:rsidDel="00000000" w:rsidR="00000000" w:rsidRPr="00000000">
              <w:rPr>
                <w:b w:val="1"/>
                <w:color w:val="2e75b5"/>
                <w:sz w:val="22"/>
                <w:szCs w:val="22"/>
                <w:rtl w:val="0"/>
              </w:rPr>
              <w:t xml:space="preserve">Alignment with existing global/regional frameworks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7B">
            <w:pPr>
              <w:spacing w:after="0" w:lineRule="auto"/>
              <w:ind w:left="0" w:firstLine="0"/>
              <w:rPr>
                <w:i w:val="1"/>
                <w:color w:val="2e75b5"/>
                <w:sz w:val="22"/>
                <w:szCs w:val="22"/>
              </w:rPr>
            </w:pPr>
            <w:r w:rsidDel="00000000" w:rsidR="00000000" w:rsidRPr="00000000">
              <w:rPr>
                <w:i w:val="1"/>
                <w:color w:val="2e75b5"/>
                <w:sz w:val="22"/>
                <w:szCs w:val="22"/>
                <w:rtl w:val="0"/>
              </w:rPr>
              <w:t xml:space="preserve">SDG 16.6.1, SDG 16.6.2, SDG 16.7.2</w:t>
            </w:r>
          </w:p>
          <w:p w:rsidR="00000000" w:rsidDel="00000000" w:rsidP="00000000" w:rsidRDefault="00000000" w:rsidRPr="00000000" w14:paraId="0000027C">
            <w:pPr>
              <w:spacing w:after="0" w:before="0" w:lineRule="auto"/>
              <w:ind w:left="0" w:firstLine="0"/>
              <w:rPr>
                <w:i w:val="1"/>
                <w:color w:val="2e75b5"/>
                <w:sz w:val="22"/>
                <w:szCs w:val="22"/>
              </w:rPr>
            </w:pPr>
            <w:r w:rsidDel="00000000" w:rsidR="00000000" w:rsidRPr="00000000">
              <w:rPr>
                <w:i w:val="1"/>
                <w:color w:val="2e75b5"/>
                <w:sz w:val="22"/>
                <w:szCs w:val="22"/>
                <w:rtl w:val="0"/>
              </w:rPr>
              <w:t xml:space="preserve">TA3 Goal 1.1 pg 22</w:t>
            </w:r>
          </w:p>
          <w:p w:rsidR="00000000" w:rsidDel="00000000" w:rsidP="00000000" w:rsidRDefault="00000000" w:rsidRPr="00000000" w14:paraId="0000027D">
            <w:pPr>
              <w:spacing w:before="0" w:lineRule="auto"/>
              <w:ind w:left="0" w:firstLine="0"/>
              <w:rPr>
                <w:i w:val="1"/>
                <w:color w:val="2e75b5"/>
                <w:sz w:val="22"/>
                <w:szCs w:val="22"/>
              </w:rPr>
            </w:pPr>
            <w:r w:rsidDel="00000000" w:rsidR="00000000" w:rsidRPr="00000000">
              <w:rPr>
                <w:i w:val="1"/>
                <w:color w:val="2e75b5"/>
                <w:sz w:val="22"/>
                <w:szCs w:val="22"/>
                <w:rtl w:val="0"/>
              </w:rPr>
              <w:t xml:space="preserve">P2 pg 38, P4 pg 52</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7E">
            <w:pPr>
              <w:ind w:firstLine="720"/>
              <w:rPr>
                <w:b w:val="1"/>
                <w:color w:val="2e75b5"/>
                <w:sz w:val="22"/>
                <w:szCs w:val="22"/>
              </w:rPr>
            </w:pPr>
            <w:r w:rsidDel="00000000" w:rsidR="00000000" w:rsidRPr="00000000">
              <w:rPr>
                <w:b w:val="1"/>
                <w:color w:val="2e75b5"/>
                <w:sz w:val="22"/>
                <w:szCs w:val="22"/>
                <w:rtl w:val="0"/>
              </w:rPr>
              <w:t xml:space="preserve">Lead Agency</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7F">
            <w:pPr>
              <w:ind w:left="0" w:firstLine="0"/>
              <w:rPr>
                <w:i w:val="1"/>
                <w:color w:val="2e75b5"/>
                <w:sz w:val="22"/>
                <w:szCs w:val="22"/>
              </w:rPr>
            </w:pPr>
            <w:r w:rsidDel="00000000" w:rsidR="00000000" w:rsidRPr="00000000">
              <w:rPr>
                <w:i w:val="1"/>
                <w:color w:val="2e75b5"/>
                <w:sz w:val="22"/>
                <w:szCs w:val="22"/>
                <w:rtl w:val="0"/>
              </w:rPr>
              <w:t xml:space="preserve"> PSO &amp; MTCIC</w:t>
            </w:r>
          </w:p>
        </w:tc>
      </w:tr>
      <w:tr>
        <w:trPr>
          <w:cantSplit w:val="0"/>
          <w:trHeight w:val="255"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80">
            <w:pPr>
              <w:ind w:firstLine="720"/>
              <w:rPr>
                <w:b w:val="1"/>
                <w:color w:val="2e75b5"/>
                <w:sz w:val="22"/>
                <w:szCs w:val="22"/>
              </w:rPr>
            </w:pPr>
            <w:r w:rsidDel="00000000" w:rsidR="00000000" w:rsidRPr="00000000">
              <w:rPr>
                <w:b w:val="1"/>
                <w:color w:val="2e75b5"/>
                <w:sz w:val="22"/>
                <w:szCs w:val="22"/>
                <w:rtl w:val="0"/>
              </w:rPr>
              <w:t xml:space="preserve">Other Contributing Agencies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81">
            <w:pPr>
              <w:ind w:left="0" w:firstLine="0"/>
              <w:rPr>
                <w:i w:val="1"/>
                <w:color w:val="2e75b5"/>
                <w:sz w:val="22"/>
                <w:szCs w:val="22"/>
              </w:rPr>
            </w:pPr>
            <w:r w:rsidDel="00000000" w:rsidR="00000000" w:rsidRPr="00000000">
              <w:rPr>
                <w:i w:val="1"/>
                <w:color w:val="2e75b5"/>
                <w:sz w:val="22"/>
                <w:szCs w:val="22"/>
                <w:rtl w:val="0"/>
              </w:rPr>
              <w:t xml:space="preserve">ALL</w:t>
            </w:r>
          </w:p>
        </w:tc>
      </w:tr>
      <w:tr>
        <w:trPr>
          <w:cantSplit w:val="0"/>
          <w:trHeight w:val="993"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82">
            <w:pPr>
              <w:ind w:firstLine="720"/>
              <w:rPr>
                <w:color w:val="2e75b5"/>
                <w:sz w:val="22"/>
                <w:szCs w:val="22"/>
              </w:rPr>
            </w:pPr>
            <w:r w:rsidDel="00000000" w:rsidR="00000000" w:rsidRPr="00000000">
              <w:rPr>
                <w:b w:val="1"/>
                <w:color w:val="2e75b5"/>
                <w:sz w:val="22"/>
                <w:szCs w:val="22"/>
                <w:rtl w:val="0"/>
              </w:rPr>
              <w:t xml:space="preserve">Definition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83">
            <w:pPr>
              <w:ind w:left="0" w:firstLine="0"/>
              <w:rPr>
                <w:i w:val="1"/>
                <w:color w:val="2e75b5"/>
                <w:sz w:val="22"/>
                <w:szCs w:val="22"/>
              </w:rPr>
            </w:pPr>
            <w:r w:rsidDel="00000000" w:rsidR="00000000" w:rsidRPr="00000000">
              <w:rPr>
                <w:i w:val="1"/>
                <w:color w:val="2e75b5"/>
                <w:sz w:val="22"/>
                <w:szCs w:val="22"/>
                <w:rtl w:val="0"/>
              </w:rPr>
              <w:t xml:space="preserve">Institutional reforms - steam-lining institutional and structural services with the need of people at the core. is the process of reviewing and restructuring  state institutions for efficiency purposes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84">
            <w:pPr>
              <w:ind w:firstLine="720"/>
              <w:rPr>
                <w:b w:val="1"/>
                <w:color w:val="2e75b5"/>
                <w:sz w:val="22"/>
                <w:szCs w:val="22"/>
              </w:rPr>
            </w:pPr>
            <w:r w:rsidDel="00000000" w:rsidR="00000000" w:rsidRPr="00000000">
              <w:rPr>
                <w:b w:val="1"/>
                <w:color w:val="2e75b5"/>
                <w:sz w:val="22"/>
                <w:szCs w:val="22"/>
                <w:rtl w:val="0"/>
              </w:rPr>
              <w:t xml:space="preserve">Rationale </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85">
            <w:pPr>
              <w:ind w:left="0" w:firstLine="0"/>
              <w:jc w:val="both"/>
              <w:rPr>
                <w:i w:val="1"/>
                <w:color w:val="2e75b5"/>
                <w:sz w:val="22"/>
                <w:szCs w:val="22"/>
              </w:rPr>
            </w:pPr>
            <w:r w:rsidDel="00000000" w:rsidR="00000000" w:rsidRPr="00000000">
              <w:rPr>
                <w:i w:val="1"/>
                <w:color w:val="2e75b5"/>
                <w:sz w:val="22"/>
                <w:szCs w:val="22"/>
                <w:rtl w:val="0"/>
              </w:rPr>
              <w:t xml:space="preserve">The rationale is to measure progress in improving public sector performance and service delivery through institutional reforms.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86">
            <w:pPr>
              <w:ind w:firstLine="720"/>
              <w:rPr>
                <w:color w:val="2e75b5"/>
                <w:sz w:val="22"/>
                <w:szCs w:val="22"/>
              </w:rPr>
            </w:pPr>
            <w:r w:rsidDel="00000000" w:rsidR="00000000" w:rsidRPr="00000000">
              <w:rPr>
                <w:b w:val="1"/>
                <w:color w:val="2e75b5"/>
                <w:sz w:val="22"/>
                <w:szCs w:val="22"/>
                <w:rtl w:val="0"/>
              </w:rPr>
              <w:t xml:space="preserve">Calculation Method</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287">
            <w:pPr>
              <w:spacing w:after="0" w:lineRule="auto"/>
              <w:ind w:left="0" w:firstLine="0"/>
              <w:rPr>
                <w:i w:val="1"/>
                <w:color w:val="2e75b5"/>
                <w:sz w:val="22"/>
                <w:szCs w:val="22"/>
              </w:rPr>
            </w:pPr>
            <w:r w:rsidDel="00000000" w:rsidR="00000000" w:rsidRPr="00000000">
              <w:rPr>
                <w:i w:val="1"/>
                <w:color w:val="2e75b5"/>
                <w:sz w:val="22"/>
                <w:szCs w:val="22"/>
                <w:rtl w:val="0"/>
              </w:rPr>
              <w:t xml:space="preserve">Count the number of Ministry , SOEs and Statutory Corporation departments  that have conducted their institutional reforms / Total Ministry , SOEs and Statutory Corporation  departments X 100</w:t>
            </w:r>
          </w:p>
          <w:p w:rsidR="00000000" w:rsidDel="00000000" w:rsidP="00000000" w:rsidRDefault="00000000" w:rsidRPr="00000000" w14:paraId="00000288">
            <w:pPr>
              <w:spacing w:before="0" w:lineRule="auto"/>
              <w:ind w:left="0" w:firstLine="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89">
            <w:pPr>
              <w:ind w:firstLine="720"/>
              <w:rPr>
                <w:color w:val="2e75b5"/>
                <w:sz w:val="22"/>
                <w:szCs w:val="22"/>
              </w:rPr>
            </w:pPr>
            <w:r w:rsidDel="00000000" w:rsidR="00000000" w:rsidRPr="00000000">
              <w:rPr>
                <w:b w:val="1"/>
                <w:color w:val="2e75b5"/>
                <w:sz w:val="22"/>
                <w:szCs w:val="22"/>
                <w:rtl w:val="0"/>
              </w:rPr>
              <w:t xml:space="preserve">Data Sources</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28A">
            <w:pPr>
              <w:ind w:left="0" w:firstLine="0"/>
              <w:rPr>
                <w:i w:val="1"/>
                <w:color w:val="2e75b5"/>
                <w:sz w:val="22"/>
                <w:szCs w:val="22"/>
              </w:rPr>
            </w:pPr>
            <w:r w:rsidDel="00000000" w:rsidR="00000000" w:rsidRPr="00000000">
              <w:rPr>
                <w:i w:val="1"/>
                <w:color w:val="2e75b5"/>
                <w:sz w:val="22"/>
                <w:szCs w:val="22"/>
                <w:rtl w:val="0"/>
              </w:rPr>
              <w:t xml:space="preserve">PSO &amp; MTCIC</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8B">
            <w:pPr>
              <w:ind w:firstLine="720"/>
              <w:rPr>
                <w:color w:val="2e75b5"/>
                <w:sz w:val="22"/>
                <w:szCs w:val="22"/>
              </w:rPr>
            </w:pPr>
            <w:r w:rsidDel="00000000" w:rsidR="00000000" w:rsidRPr="00000000">
              <w:rPr>
                <w:b w:val="1"/>
                <w:color w:val="2e75b5"/>
                <w:sz w:val="22"/>
                <w:szCs w:val="22"/>
                <w:rtl w:val="0"/>
              </w:rPr>
              <w:t xml:space="preserve">Frequency of Data Collection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28C">
            <w:pPr>
              <w:ind w:left="0" w:firstLine="0"/>
              <w:rPr>
                <w:i w:val="1"/>
                <w:color w:val="2e75b5"/>
                <w:sz w:val="22"/>
                <w:szCs w:val="22"/>
              </w:rPr>
            </w:pPr>
            <w:r w:rsidDel="00000000" w:rsidR="00000000" w:rsidRPr="00000000">
              <w:rPr>
                <w:i w:val="1"/>
                <w:color w:val="2e75b5"/>
                <w:sz w:val="22"/>
                <w:szCs w:val="22"/>
                <w:rtl w:val="0"/>
              </w:rPr>
              <w:t xml:space="preserve">Annually</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8D">
            <w:pPr>
              <w:ind w:firstLine="720"/>
              <w:rPr>
                <w:b w:val="1"/>
                <w:color w:val="2e75b5"/>
                <w:sz w:val="22"/>
                <w:szCs w:val="22"/>
              </w:rPr>
            </w:pPr>
            <w:r w:rsidDel="00000000" w:rsidR="00000000" w:rsidRPr="00000000">
              <w:rPr>
                <w:b w:val="1"/>
                <w:color w:val="2e75b5"/>
                <w:sz w:val="22"/>
                <w:szCs w:val="22"/>
                <w:rtl w:val="0"/>
              </w:rPr>
              <w:t xml:space="preserve">Disaggregation requirements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8E">
            <w:pPr>
              <w:ind w:left="0" w:firstLine="0"/>
              <w:rPr>
                <w:i w:val="1"/>
                <w:color w:val="2e75b5"/>
                <w:sz w:val="22"/>
                <w:szCs w:val="22"/>
              </w:rPr>
            </w:pPr>
            <w:r w:rsidDel="00000000" w:rsidR="00000000" w:rsidRPr="00000000">
              <w:rPr>
                <w:i w:val="1"/>
                <w:color w:val="2e75b5"/>
                <w:sz w:val="22"/>
                <w:szCs w:val="22"/>
                <w:rtl w:val="0"/>
              </w:rPr>
              <w:t xml:space="preserve">Ministries, SOEs and Statutory Corporation </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8F">
            <w:pPr>
              <w:ind w:firstLine="720"/>
              <w:rPr>
                <w:color w:val="2e75b5"/>
                <w:sz w:val="22"/>
                <w:szCs w:val="22"/>
              </w:rPr>
            </w:pPr>
            <w:r w:rsidDel="00000000" w:rsidR="00000000" w:rsidRPr="00000000">
              <w:rPr>
                <w:b w:val="1"/>
                <w:color w:val="2e75b5"/>
                <w:sz w:val="22"/>
                <w:szCs w:val="22"/>
                <w:rtl w:val="0"/>
              </w:rPr>
              <w:t xml:space="preserve">Further Information </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90">
            <w:pPr>
              <w:ind w:left="0" w:firstLine="0"/>
              <w:rPr>
                <w:i w:val="1"/>
                <w:color w:val="2e75b5"/>
                <w:sz w:val="22"/>
                <w:szCs w:val="22"/>
              </w:rPr>
            </w:pPr>
            <w:r w:rsidDel="00000000" w:rsidR="00000000" w:rsidRPr="00000000">
              <w:rPr>
                <w:i w:val="1"/>
                <w:color w:val="2e75b5"/>
                <w:sz w:val="22"/>
                <w:szCs w:val="22"/>
                <w:rtl w:val="0"/>
              </w:rPr>
              <w:t xml:space="preserve">Complaints reported to PSO/ MTCIC for the last 3 years (2021-2023)</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91">
            <w:pPr>
              <w:ind w:firstLine="720"/>
              <w:rPr>
                <w:b w:val="1"/>
                <w:color w:val="2e75b5"/>
                <w:sz w:val="22"/>
                <w:szCs w:val="22"/>
              </w:rPr>
            </w:pPr>
            <w:r w:rsidDel="00000000" w:rsidR="00000000" w:rsidRPr="00000000">
              <w:rPr>
                <w:b w:val="1"/>
                <w:color w:val="2e75b5"/>
                <w:sz w:val="22"/>
                <w:szCs w:val="22"/>
                <w:rtl w:val="0"/>
              </w:rPr>
              <w:t xml:space="preserve">Limitation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92">
            <w:pPr>
              <w:ind w:left="0" w:firstLine="0"/>
              <w:rPr>
                <w:i w:val="1"/>
                <w:color w:val="2e75b5"/>
                <w:sz w:val="22"/>
                <w:szCs w:val="22"/>
              </w:rPr>
            </w:pPr>
            <w:r w:rsidDel="00000000" w:rsidR="00000000" w:rsidRPr="00000000">
              <w:rPr>
                <w:i w:val="1"/>
                <w:color w:val="2e75b5"/>
                <w:sz w:val="22"/>
                <w:szCs w:val="22"/>
                <w:rtl w:val="0"/>
              </w:rPr>
              <w:t xml:space="preserve">For SOEs and Statutory corporation data not yet monitored </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93">
            <w:pPr>
              <w:ind w:firstLine="720"/>
              <w:rPr>
                <w:b w:val="1"/>
                <w:color w:val="2e75b5"/>
                <w:sz w:val="22"/>
                <w:szCs w:val="22"/>
              </w:rPr>
            </w:pPr>
            <w:r w:rsidDel="00000000" w:rsidR="00000000" w:rsidRPr="00000000">
              <w:rPr>
                <w:b w:val="1"/>
                <w:color w:val="2e75b5"/>
                <w:sz w:val="22"/>
                <w:szCs w:val="22"/>
                <w:rtl w:val="0"/>
              </w:rPr>
              <w:t xml:space="preserve">Tier Classification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94">
            <w:pPr>
              <w:ind w:left="0" w:firstLine="0"/>
              <w:rPr>
                <w:i w:val="1"/>
                <w:color w:val="2e75b5"/>
                <w:sz w:val="22"/>
                <w:szCs w:val="22"/>
              </w:rPr>
            </w:pPr>
            <w:r w:rsidDel="00000000" w:rsidR="00000000" w:rsidRPr="00000000">
              <w:rPr>
                <w:i w:val="1"/>
                <w:color w:val="2e75b5"/>
                <w:sz w:val="22"/>
                <w:szCs w:val="22"/>
                <w:rtl w:val="0"/>
              </w:rPr>
              <w:t xml:space="preserve">2</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95">
            <w:pPr>
              <w:ind w:firstLine="720"/>
              <w:rPr>
                <w:b w:val="1"/>
                <w:color w:val="2e75b5"/>
                <w:sz w:val="22"/>
                <w:szCs w:val="22"/>
              </w:rPr>
            </w:pPr>
            <w:r w:rsidDel="00000000" w:rsidR="00000000" w:rsidRPr="00000000">
              <w:rPr>
                <w:b w:val="1"/>
                <w:color w:val="2e75b5"/>
                <w:sz w:val="22"/>
                <w:szCs w:val="22"/>
                <w:rtl w:val="0"/>
              </w:rPr>
              <w:t xml:space="preserve">Baseline-Target</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96">
            <w:pPr>
              <w:ind w:left="0" w:firstLine="0"/>
              <w:rPr>
                <w:i w:val="1"/>
                <w:color w:val="2e75b5"/>
                <w:sz w:val="22"/>
                <w:szCs w:val="22"/>
              </w:rPr>
            </w:pPr>
            <w:r w:rsidDel="00000000" w:rsidR="00000000" w:rsidRPr="00000000">
              <w:rPr>
                <w:i w:val="1"/>
                <w:color w:val="2e75b5"/>
                <w:sz w:val="22"/>
                <w:szCs w:val="22"/>
                <w:rtl w:val="0"/>
              </w:rPr>
              <w:t xml:space="preserve">Ministries=Baseline-50% Target-70%</w:t>
              <w:br w:type="textWrapping"/>
              <w:t xml:space="preserve">SOEs=Baseline-0%- Target-50%</w:t>
              <w:br w:type="textWrapping"/>
              <w:t xml:space="preserve">Statutory Corporation=Baseline0%-Target-50% </w:t>
            </w:r>
          </w:p>
        </w:tc>
      </w:tr>
    </w:tbl>
    <w:p w:rsidR="00000000" w:rsidDel="00000000" w:rsidP="00000000" w:rsidRDefault="00000000" w:rsidRPr="00000000" w14:paraId="00000297">
      <w:pPr>
        <w:rPr/>
      </w:pPr>
      <w:r w:rsidDel="00000000" w:rsidR="00000000" w:rsidRPr="00000000">
        <w:rPr>
          <w:rtl w:val="0"/>
        </w:rPr>
      </w:r>
    </w:p>
    <w:p w:rsidR="00000000" w:rsidDel="00000000" w:rsidP="00000000" w:rsidRDefault="00000000" w:rsidRPr="00000000" w14:paraId="00000298">
      <w:pPr>
        <w:rPr/>
      </w:pPr>
      <w:r w:rsidDel="00000000" w:rsidR="00000000" w:rsidRPr="00000000">
        <w:rPr>
          <w:rtl w:val="0"/>
        </w:rPr>
      </w:r>
    </w:p>
    <w:p w:rsidR="00000000" w:rsidDel="00000000" w:rsidP="00000000" w:rsidRDefault="00000000" w:rsidRPr="00000000" w14:paraId="00000299">
      <w:pPr>
        <w:rPr/>
      </w:pPr>
      <w:r w:rsidDel="00000000" w:rsidR="00000000" w:rsidRPr="00000000">
        <w:rPr>
          <w:rtl w:val="0"/>
        </w:rPr>
      </w:r>
    </w:p>
    <w:tbl>
      <w:tblPr>
        <w:tblStyle w:val="Table16"/>
        <w:tblW w:w="11029.0" w:type="dxa"/>
        <w:jc w:val="left"/>
        <w:tblInd w:w="-859.0" w:type="dxa"/>
        <w:tblBorders>
          <w:top w:color="525252" w:space="0" w:sz="6" w:val="single"/>
          <w:left w:color="525252" w:space="0" w:sz="6" w:val="single"/>
          <w:bottom w:color="525252" w:space="0" w:sz="6" w:val="single"/>
          <w:right w:color="525252" w:space="0" w:sz="6" w:val="single"/>
        </w:tblBorders>
        <w:tblLayout w:type="fixed"/>
        <w:tblLook w:val="0400"/>
      </w:tblPr>
      <w:tblGrid>
        <w:gridCol w:w="3327"/>
        <w:gridCol w:w="7702"/>
        <w:tblGridChange w:id="0">
          <w:tblGrid>
            <w:gridCol w:w="3327"/>
            <w:gridCol w:w="7702"/>
          </w:tblGrid>
        </w:tblGridChange>
      </w:tblGrid>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9A">
            <w:pPr>
              <w:ind w:firstLine="720"/>
              <w:rPr>
                <w:b w:val="1"/>
                <w:color w:val="2e75b5"/>
                <w:sz w:val="22"/>
                <w:szCs w:val="22"/>
              </w:rPr>
            </w:pPr>
            <w:r w:rsidDel="00000000" w:rsidR="00000000" w:rsidRPr="00000000">
              <w:rPr>
                <w:b w:val="1"/>
                <w:color w:val="2e75b5"/>
                <w:sz w:val="22"/>
                <w:szCs w:val="22"/>
                <w:rtl w:val="0"/>
              </w:rPr>
              <w:t xml:space="preserve">Group</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9B">
            <w:pPr>
              <w:ind w:left="0" w:firstLine="0"/>
              <w:rPr>
                <w:i w:val="1"/>
                <w:color w:val="2e75b5"/>
                <w:sz w:val="22"/>
                <w:szCs w:val="22"/>
              </w:rPr>
            </w:pPr>
            <w:r w:rsidDel="00000000" w:rsidR="00000000" w:rsidRPr="00000000">
              <w:rPr>
                <w:i w:val="1"/>
                <w:color w:val="2e75b5"/>
                <w:sz w:val="22"/>
                <w:szCs w:val="22"/>
                <w:rtl w:val="0"/>
              </w:rPr>
              <w:t xml:space="preserve">KPA 5</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9C">
            <w:pPr>
              <w:ind w:firstLine="720"/>
              <w:rPr>
                <w:b w:val="1"/>
                <w:color w:val="2e75b5"/>
                <w:sz w:val="22"/>
                <w:szCs w:val="22"/>
              </w:rPr>
            </w:pPr>
            <w:r w:rsidDel="00000000" w:rsidR="00000000" w:rsidRPr="00000000">
              <w:rPr>
                <w:b w:val="1"/>
                <w:color w:val="2e75b5"/>
                <w:sz w:val="22"/>
                <w:szCs w:val="22"/>
                <w:rtl w:val="0"/>
              </w:rPr>
              <w:t xml:space="preserve">-Outcome</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9D">
            <w:pPr>
              <w:ind w:left="0" w:firstLine="0"/>
              <w:rPr>
                <w:color w:val="2e75b5"/>
                <w:sz w:val="22"/>
                <w:szCs w:val="22"/>
              </w:rPr>
            </w:pPr>
            <w:r w:rsidDel="00000000" w:rsidR="00000000" w:rsidRPr="00000000">
              <w:rPr>
                <w:color w:val="2e75b5"/>
                <w:sz w:val="22"/>
                <w:szCs w:val="22"/>
                <w:rtl w:val="0"/>
              </w:rPr>
              <w:t xml:space="preserve">Percentage increase of public complaints and resolved per year </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9E">
            <w:pPr>
              <w:ind w:firstLine="720"/>
              <w:rPr>
                <w:b w:val="1"/>
                <w:color w:val="2e75b5"/>
                <w:sz w:val="22"/>
                <w:szCs w:val="22"/>
              </w:rPr>
            </w:pPr>
            <w:r w:rsidDel="00000000" w:rsidR="00000000" w:rsidRPr="00000000">
              <w:rPr>
                <w:b w:val="1"/>
                <w:color w:val="2e75b5"/>
                <w:sz w:val="22"/>
                <w:szCs w:val="22"/>
                <w:rtl w:val="0"/>
              </w:rPr>
              <w:t xml:space="preserve">Indicator Name</w:t>
            </w:r>
          </w:p>
        </w:tc>
        <w:tc>
          <w:tcPr>
            <w:tcBorders>
              <w:top w:color="c1c1c1" w:space="0" w:sz="6" w:val="single"/>
              <w:left w:color="c1c1c1" w:space="0" w:sz="6" w:val="single"/>
              <w:bottom w:color="c1c1c1" w:space="0" w:sz="6" w:val="single"/>
              <w:right w:color="c1c1c1" w:space="0" w:sz="6" w:val="single"/>
            </w:tcBorders>
            <w:shd w:fill="fff2cc" w:val="clear"/>
            <w:tcMar>
              <w:top w:w="90.0" w:type="dxa"/>
              <w:left w:w="90.0" w:type="dxa"/>
              <w:bottom w:w="90.0" w:type="dxa"/>
              <w:right w:w="90.0" w:type="dxa"/>
            </w:tcMar>
            <w:vAlign w:val="center"/>
          </w:tcPr>
          <w:p w:rsidR="00000000" w:rsidDel="00000000" w:rsidP="00000000" w:rsidRDefault="00000000" w:rsidRPr="00000000" w14:paraId="0000029F">
            <w:pPr>
              <w:ind w:left="0" w:firstLine="0"/>
              <w:rPr>
                <w:b w:val="1"/>
                <w:i w:val="1"/>
                <w:color w:val="2e75b5"/>
                <w:sz w:val="22"/>
                <w:szCs w:val="22"/>
              </w:rPr>
            </w:pPr>
            <w:r w:rsidDel="00000000" w:rsidR="00000000" w:rsidRPr="00000000">
              <w:rPr>
                <w:b w:val="1"/>
                <w:i w:val="1"/>
                <w:color w:val="2e75b5"/>
                <w:sz w:val="22"/>
                <w:szCs w:val="22"/>
                <w:rtl w:val="0"/>
              </w:rPr>
              <w:t xml:space="preserve">5.3b. Percentage of public complaints reported and resolved per year</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A0">
            <w:pPr>
              <w:ind w:firstLine="720"/>
              <w:rPr>
                <w:b w:val="1"/>
                <w:color w:val="2e75b5"/>
                <w:sz w:val="22"/>
                <w:szCs w:val="22"/>
              </w:rPr>
            </w:pPr>
            <w:r w:rsidDel="00000000" w:rsidR="00000000" w:rsidRPr="00000000">
              <w:rPr>
                <w:b w:val="1"/>
                <w:color w:val="2e75b5"/>
                <w:sz w:val="22"/>
                <w:szCs w:val="22"/>
                <w:rtl w:val="0"/>
              </w:rPr>
              <w:t xml:space="preserve">Alignment with existing global/regional frameworks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A1">
            <w:pPr>
              <w:spacing w:after="0" w:lineRule="auto"/>
              <w:ind w:left="0" w:firstLine="0"/>
              <w:rPr>
                <w:i w:val="1"/>
                <w:color w:val="2e75b5"/>
                <w:sz w:val="22"/>
                <w:szCs w:val="22"/>
              </w:rPr>
            </w:pPr>
            <w:r w:rsidDel="00000000" w:rsidR="00000000" w:rsidRPr="00000000">
              <w:rPr>
                <w:i w:val="1"/>
                <w:color w:val="2e75b5"/>
                <w:sz w:val="22"/>
                <w:szCs w:val="22"/>
                <w:rtl w:val="0"/>
              </w:rPr>
              <w:t xml:space="preserve">SDG 16.6.1, SDG 16.6.2, SDG 16.7.2</w:t>
            </w:r>
          </w:p>
          <w:p w:rsidR="00000000" w:rsidDel="00000000" w:rsidP="00000000" w:rsidRDefault="00000000" w:rsidRPr="00000000" w14:paraId="000002A2">
            <w:pPr>
              <w:spacing w:after="0" w:lineRule="auto"/>
              <w:ind w:left="0"/>
              <w:rPr>
                <w:i w:val="1"/>
                <w:color w:val="2e75b5"/>
                <w:sz w:val="22"/>
                <w:szCs w:val="22"/>
              </w:rPr>
            </w:pPr>
            <w:r w:rsidDel="00000000" w:rsidR="00000000" w:rsidRPr="00000000">
              <w:rPr>
                <w:rtl w:val="0"/>
              </w:rPr>
            </w:r>
          </w:p>
          <w:p w:rsidR="00000000" w:rsidDel="00000000" w:rsidP="00000000" w:rsidRDefault="00000000" w:rsidRPr="00000000" w14:paraId="000002A3">
            <w:pPr>
              <w:spacing w:after="0" w:lineRule="auto"/>
              <w:ind w:left="0"/>
              <w:rPr>
                <w:i w:val="1"/>
                <w:color w:val="2e75b5"/>
                <w:sz w:val="22"/>
                <w:szCs w:val="22"/>
              </w:rPr>
            </w:pPr>
            <w:r w:rsidDel="00000000" w:rsidR="00000000" w:rsidRPr="00000000">
              <w:rPr>
                <w:i w:val="1"/>
                <w:color w:val="2e75b5"/>
                <w:sz w:val="22"/>
                <w:szCs w:val="22"/>
                <w:rtl w:val="0"/>
              </w:rPr>
              <w:t xml:space="preserve">KV20: P2 pg 38, P4 pg 52</w:t>
            </w:r>
          </w:p>
          <w:p w:rsidR="00000000" w:rsidDel="00000000" w:rsidP="00000000" w:rsidRDefault="00000000" w:rsidRPr="00000000" w14:paraId="000002A4">
            <w:pPr>
              <w:spacing w:after="0" w:lineRule="auto"/>
              <w:ind w:left="0" w:firstLine="0"/>
              <w:rPr>
                <w:i w:val="1"/>
                <w:color w:val="2e75b5"/>
                <w:sz w:val="22"/>
                <w:szCs w:val="22"/>
              </w:rPr>
            </w:pPr>
            <w:r w:rsidDel="00000000" w:rsidR="00000000" w:rsidRPr="00000000">
              <w:rPr>
                <w:rtl w:val="0"/>
              </w:rPr>
            </w:r>
          </w:p>
          <w:p w:rsidR="00000000" w:rsidDel="00000000" w:rsidP="00000000" w:rsidRDefault="00000000" w:rsidRPr="00000000" w14:paraId="000002A5">
            <w:pPr>
              <w:spacing w:after="0" w:lineRule="auto"/>
              <w:ind w:left="0" w:firstLine="0"/>
              <w:rPr>
                <w:i w:val="1"/>
                <w:color w:val="2e75b5"/>
                <w:sz w:val="22"/>
                <w:szCs w:val="22"/>
              </w:rPr>
            </w:pPr>
            <w:r w:rsidDel="00000000" w:rsidR="00000000" w:rsidRPr="00000000">
              <w:rPr>
                <w:rtl w:val="0"/>
              </w:rPr>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A6">
            <w:pPr>
              <w:ind w:firstLine="720"/>
              <w:rPr>
                <w:b w:val="1"/>
                <w:color w:val="2e75b5"/>
                <w:sz w:val="22"/>
                <w:szCs w:val="22"/>
              </w:rPr>
            </w:pPr>
            <w:r w:rsidDel="00000000" w:rsidR="00000000" w:rsidRPr="00000000">
              <w:rPr>
                <w:b w:val="1"/>
                <w:color w:val="2e75b5"/>
                <w:sz w:val="22"/>
                <w:szCs w:val="22"/>
                <w:rtl w:val="0"/>
              </w:rPr>
              <w:t xml:space="preserve">Lead Agency</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A7">
            <w:pPr>
              <w:ind w:left="0" w:firstLine="0"/>
              <w:rPr>
                <w:i w:val="1"/>
                <w:color w:val="2e75b5"/>
                <w:sz w:val="22"/>
                <w:szCs w:val="22"/>
              </w:rPr>
            </w:pPr>
            <w:r w:rsidDel="00000000" w:rsidR="00000000" w:rsidRPr="00000000">
              <w:rPr>
                <w:i w:val="1"/>
                <w:color w:val="2e75b5"/>
                <w:sz w:val="22"/>
                <w:szCs w:val="22"/>
                <w:rtl w:val="0"/>
              </w:rPr>
              <w:t xml:space="preserve"> PSO/MTCIC</w:t>
            </w:r>
          </w:p>
        </w:tc>
      </w:tr>
      <w:tr>
        <w:trPr>
          <w:cantSplit w:val="0"/>
          <w:trHeight w:val="255"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A8">
            <w:pPr>
              <w:ind w:firstLine="720"/>
              <w:rPr>
                <w:b w:val="1"/>
                <w:color w:val="2e75b5"/>
                <w:sz w:val="22"/>
                <w:szCs w:val="22"/>
              </w:rPr>
            </w:pPr>
            <w:r w:rsidDel="00000000" w:rsidR="00000000" w:rsidRPr="00000000">
              <w:rPr>
                <w:b w:val="1"/>
                <w:color w:val="2e75b5"/>
                <w:sz w:val="22"/>
                <w:szCs w:val="22"/>
                <w:rtl w:val="0"/>
              </w:rPr>
              <w:t xml:space="preserve">Other Contributing Agencies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A9">
            <w:pPr>
              <w:ind w:left="0" w:firstLine="0"/>
              <w:rPr>
                <w:i w:val="1"/>
                <w:color w:val="2e75b5"/>
                <w:sz w:val="22"/>
                <w:szCs w:val="22"/>
              </w:rPr>
            </w:pPr>
            <w:r w:rsidDel="00000000" w:rsidR="00000000" w:rsidRPr="00000000">
              <w:rPr>
                <w:i w:val="1"/>
                <w:color w:val="2e75b5"/>
                <w:sz w:val="22"/>
                <w:szCs w:val="22"/>
                <w:rtl w:val="0"/>
              </w:rPr>
              <w:t xml:space="preserve">ALL</w:t>
            </w:r>
          </w:p>
        </w:tc>
      </w:tr>
      <w:tr>
        <w:trPr>
          <w:cantSplit w:val="0"/>
          <w:trHeight w:val="993"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AA">
            <w:pPr>
              <w:ind w:firstLine="720"/>
              <w:rPr>
                <w:color w:val="2e75b5"/>
                <w:sz w:val="22"/>
                <w:szCs w:val="22"/>
              </w:rPr>
            </w:pPr>
            <w:r w:rsidDel="00000000" w:rsidR="00000000" w:rsidRPr="00000000">
              <w:rPr>
                <w:b w:val="1"/>
                <w:color w:val="2e75b5"/>
                <w:sz w:val="22"/>
                <w:szCs w:val="22"/>
                <w:rtl w:val="0"/>
              </w:rPr>
              <w:t xml:space="preserve">Definition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AB">
            <w:pPr>
              <w:numPr>
                <w:ilvl w:val="0"/>
                <w:numId w:val="5"/>
              </w:numPr>
              <w:spacing w:after="0" w:lineRule="auto"/>
              <w:ind w:firstLine="720"/>
              <w:rPr>
                <w:i w:val="1"/>
                <w:color w:val="2e75b5"/>
                <w:sz w:val="22"/>
                <w:szCs w:val="22"/>
              </w:rPr>
            </w:pPr>
            <w:r w:rsidDel="00000000" w:rsidR="00000000" w:rsidRPr="00000000">
              <w:rPr>
                <w:i w:val="1"/>
                <w:color w:val="2e75b5"/>
                <w:sz w:val="22"/>
                <w:szCs w:val="22"/>
                <w:rtl w:val="0"/>
              </w:rPr>
              <w:t xml:space="preserve">The number of public complaints by the public that are brought up to the Customer Service Improvement Center (PSO). </w:t>
            </w:r>
          </w:p>
          <w:p w:rsidR="00000000" w:rsidDel="00000000" w:rsidP="00000000" w:rsidRDefault="00000000" w:rsidRPr="00000000" w14:paraId="000002AC">
            <w:pPr>
              <w:numPr>
                <w:ilvl w:val="0"/>
                <w:numId w:val="5"/>
              </w:numPr>
              <w:spacing w:after="0" w:before="0" w:lineRule="auto"/>
              <w:ind w:firstLine="720"/>
              <w:rPr>
                <w:i w:val="1"/>
                <w:color w:val="2e75b5"/>
                <w:sz w:val="22"/>
                <w:szCs w:val="22"/>
              </w:rPr>
            </w:pPr>
            <w:r w:rsidDel="00000000" w:rsidR="00000000" w:rsidRPr="00000000">
              <w:rPr>
                <w:i w:val="1"/>
                <w:color w:val="2e75b5"/>
                <w:sz w:val="22"/>
                <w:szCs w:val="22"/>
                <w:rtl w:val="0"/>
              </w:rPr>
              <w:t xml:space="preserve">The number of business related matters reported to MTCIC.</w:t>
            </w:r>
          </w:p>
          <w:p w:rsidR="00000000" w:rsidDel="00000000" w:rsidP="00000000" w:rsidRDefault="00000000" w:rsidRPr="00000000" w14:paraId="000002AD">
            <w:pPr>
              <w:numPr>
                <w:ilvl w:val="0"/>
                <w:numId w:val="5"/>
              </w:numPr>
              <w:spacing w:before="0" w:lineRule="auto"/>
              <w:ind w:firstLine="720"/>
              <w:rPr>
                <w:i w:val="1"/>
                <w:color w:val="2e75b5"/>
                <w:sz w:val="22"/>
                <w:szCs w:val="22"/>
              </w:rPr>
            </w:pPr>
            <w:r w:rsidDel="00000000" w:rsidR="00000000" w:rsidRPr="00000000">
              <w:rPr>
                <w:i w:val="1"/>
                <w:color w:val="2e75b5"/>
                <w:sz w:val="22"/>
                <w:szCs w:val="22"/>
                <w:rtl w:val="0"/>
              </w:rPr>
              <w:t xml:space="preserve">The number of legal matters reported to legal sectors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AE">
            <w:pPr>
              <w:ind w:firstLine="720"/>
              <w:rPr>
                <w:b w:val="1"/>
                <w:color w:val="2e75b5"/>
                <w:sz w:val="22"/>
                <w:szCs w:val="22"/>
              </w:rPr>
            </w:pPr>
            <w:r w:rsidDel="00000000" w:rsidR="00000000" w:rsidRPr="00000000">
              <w:rPr>
                <w:b w:val="1"/>
                <w:color w:val="2e75b5"/>
                <w:sz w:val="22"/>
                <w:szCs w:val="22"/>
                <w:rtl w:val="0"/>
              </w:rPr>
              <w:t xml:space="preserve">Rationale </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AF">
            <w:pPr>
              <w:ind w:left="0" w:firstLine="0"/>
              <w:jc w:val="both"/>
              <w:rPr>
                <w:i w:val="1"/>
                <w:color w:val="2e75b5"/>
                <w:sz w:val="22"/>
                <w:szCs w:val="22"/>
              </w:rPr>
            </w:pPr>
            <w:r w:rsidDel="00000000" w:rsidR="00000000" w:rsidRPr="00000000">
              <w:rPr>
                <w:i w:val="1"/>
                <w:color w:val="2e75b5"/>
                <w:sz w:val="22"/>
                <w:szCs w:val="22"/>
                <w:rtl w:val="0"/>
              </w:rPr>
              <w:t xml:space="preserve">The rationale is to gauge government responsiveness and accountability in addressing public concerns.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B0">
            <w:pPr>
              <w:ind w:firstLine="720"/>
              <w:rPr>
                <w:color w:val="2e75b5"/>
                <w:sz w:val="22"/>
                <w:szCs w:val="22"/>
              </w:rPr>
            </w:pPr>
            <w:r w:rsidDel="00000000" w:rsidR="00000000" w:rsidRPr="00000000">
              <w:rPr>
                <w:b w:val="1"/>
                <w:color w:val="2e75b5"/>
                <w:sz w:val="22"/>
                <w:szCs w:val="22"/>
                <w:rtl w:val="0"/>
              </w:rPr>
              <w:t xml:space="preserve">Calculation Method</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2B1">
            <w:pPr>
              <w:numPr>
                <w:ilvl w:val="0"/>
                <w:numId w:val="6"/>
              </w:numPr>
              <w:spacing w:after="0" w:lineRule="auto"/>
              <w:ind w:left="0" w:firstLine="0"/>
              <w:rPr>
                <w:i w:val="1"/>
                <w:color w:val="2e75b5"/>
                <w:sz w:val="22"/>
                <w:szCs w:val="22"/>
              </w:rPr>
            </w:pPr>
            <w:r w:rsidDel="00000000" w:rsidR="00000000" w:rsidRPr="00000000">
              <w:rPr>
                <w:i w:val="1"/>
                <w:color w:val="2e75b5"/>
                <w:sz w:val="22"/>
                <w:szCs w:val="22"/>
                <w:rtl w:val="0"/>
              </w:rPr>
              <w:t xml:space="preserve">Total resolved cases/Total cases X 100        </w:t>
            </w:r>
          </w:p>
          <w:p w:rsidR="00000000" w:rsidDel="00000000" w:rsidP="00000000" w:rsidRDefault="00000000" w:rsidRPr="00000000" w14:paraId="000002B2">
            <w:pPr>
              <w:numPr>
                <w:ilvl w:val="0"/>
                <w:numId w:val="6"/>
              </w:numPr>
              <w:spacing w:after="0" w:before="0" w:lineRule="auto"/>
              <w:ind w:left="0" w:firstLine="0"/>
              <w:rPr>
                <w:i w:val="1"/>
                <w:color w:val="2e75b5"/>
                <w:sz w:val="22"/>
                <w:szCs w:val="22"/>
              </w:rPr>
            </w:pPr>
            <w:r w:rsidDel="00000000" w:rsidR="00000000" w:rsidRPr="00000000">
              <w:rPr>
                <w:i w:val="1"/>
                <w:color w:val="2e75b5"/>
                <w:sz w:val="22"/>
                <w:szCs w:val="22"/>
                <w:rtl w:val="0"/>
              </w:rPr>
              <w:t xml:space="preserve">Number resolve reported case for consumer/Total number co consumer reported*100</w:t>
            </w:r>
          </w:p>
          <w:p w:rsidR="00000000" w:rsidDel="00000000" w:rsidP="00000000" w:rsidRDefault="00000000" w:rsidRPr="00000000" w14:paraId="000002B3">
            <w:pPr>
              <w:numPr>
                <w:ilvl w:val="0"/>
                <w:numId w:val="6"/>
              </w:numPr>
              <w:spacing w:before="0" w:lineRule="auto"/>
              <w:ind w:left="0" w:firstLine="0"/>
              <w:rPr>
                <w:i w:val="1"/>
                <w:color w:val="2e75b5"/>
                <w:sz w:val="22"/>
                <w:szCs w:val="22"/>
              </w:rPr>
            </w:pPr>
            <w:r w:rsidDel="00000000" w:rsidR="00000000" w:rsidRPr="00000000">
              <w:rPr>
                <w:i w:val="1"/>
                <w:color w:val="2e75b5"/>
                <w:sz w:val="22"/>
                <w:szCs w:val="22"/>
                <w:rtl w:val="0"/>
              </w:rPr>
              <w:t xml:space="preserve">The number of legal matters resolved reported to legal sectors/ Total number of reported legal matters*100</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B4">
            <w:pPr>
              <w:ind w:firstLine="720"/>
              <w:rPr>
                <w:color w:val="2e75b5"/>
                <w:sz w:val="22"/>
                <w:szCs w:val="22"/>
              </w:rPr>
            </w:pPr>
            <w:r w:rsidDel="00000000" w:rsidR="00000000" w:rsidRPr="00000000">
              <w:rPr>
                <w:b w:val="1"/>
                <w:color w:val="2e75b5"/>
                <w:sz w:val="22"/>
                <w:szCs w:val="22"/>
                <w:rtl w:val="0"/>
              </w:rPr>
              <w:t xml:space="preserve">Data Sources</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2B5">
            <w:pPr>
              <w:ind w:left="0" w:firstLine="0"/>
              <w:rPr>
                <w:i w:val="1"/>
                <w:color w:val="2e75b5"/>
                <w:sz w:val="22"/>
                <w:szCs w:val="22"/>
              </w:rPr>
            </w:pPr>
            <w:r w:rsidDel="00000000" w:rsidR="00000000" w:rsidRPr="00000000">
              <w:rPr>
                <w:i w:val="1"/>
                <w:color w:val="2e75b5"/>
                <w:sz w:val="22"/>
                <w:szCs w:val="22"/>
                <w:rtl w:val="0"/>
              </w:rPr>
              <w:t xml:space="preserve">PSO /MTCIC</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B6">
            <w:pPr>
              <w:ind w:firstLine="720"/>
              <w:rPr>
                <w:color w:val="2e75b5"/>
                <w:sz w:val="22"/>
                <w:szCs w:val="22"/>
              </w:rPr>
            </w:pPr>
            <w:r w:rsidDel="00000000" w:rsidR="00000000" w:rsidRPr="00000000">
              <w:rPr>
                <w:b w:val="1"/>
                <w:color w:val="2e75b5"/>
                <w:sz w:val="22"/>
                <w:szCs w:val="22"/>
                <w:rtl w:val="0"/>
              </w:rPr>
              <w:t xml:space="preserve">Frequency of Data Collection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2B7">
            <w:pPr>
              <w:ind w:left="0" w:firstLine="0"/>
              <w:rPr>
                <w:i w:val="1"/>
                <w:color w:val="2e75b5"/>
                <w:sz w:val="22"/>
                <w:szCs w:val="22"/>
              </w:rPr>
            </w:pPr>
            <w:r w:rsidDel="00000000" w:rsidR="00000000" w:rsidRPr="00000000">
              <w:rPr>
                <w:i w:val="1"/>
                <w:color w:val="2e75b5"/>
                <w:sz w:val="22"/>
                <w:szCs w:val="22"/>
                <w:rtl w:val="0"/>
              </w:rPr>
              <w:t xml:space="preserve">Annually</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B8">
            <w:pPr>
              <w:ind w:firstLine="720"/>
              <w:rPr>
                <w:b w:val="1"/>
                <w:color w:val="2e75b5"/>
                <w:sz w:val="22"/>
                <w:szCs w:val="22"/>
              </w:rPr>
            </w:pPr>
            <w:r w:rsidDel="00000000" w:rsidR="00000000" w:rsidRPr="00000000">
              <w:rPr>
                <w:b w:val="1"/>
                <w:color w:val="2e75b5"/>
                <w:sz w:val="22"/>
                <w:szCs w:val="22"/>
                <w:rtl w:val="0"/>
              </w:rPr>
              <w:t xml:space="preserve">Disaggregation requirements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B9">
            <w:pPr>
              <w:ind w:left="0" w:firstLine="0"/>
              <w:rPr>
                <w:i w:val="1"/>
                <w:color w:val="2e75b5"/>
                <w:sz w:val="22"/>
                <w:szCs w:val="22"/>
              </w:rPr>
            </w:pPr>
            <w:r w:rsidDel="00000000" w:rsidR="00000000" w:rsidRPr="00000000">
              <w:rPr>
                <w:i w:val="1"/>
                <w:color w:val="2e75b5"/>
                <w:sz w:val="22"/>
                <w:szCs w:val="22"/>
                <w:rtl w:val="0"/>
              </w:rPr>
              <w:t xml:space="preserve">Civil service, Consumer and Clients </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BA">
            <w:pPr>
              <w:ind w:firstLine="720"/>
              <w:rPr>
                <w:color w:val="2e75b5"/>
                <w:sz w:val="22"/>
                <w:szCs w:val="22"/>
              </w:rPr>
            </w:pPr>
            <w:r w:rsidDel="00000000" w:rsidR="00000000" w:rsidRPr="00000000">
              <w:rPr>
                <w:b w:val="1"/>
                <w:color w:val="2e75b5"/>
                <w:sz w:val="22"/>
                <w:szCs w:val="22"/>
                <w:rtl w:val="0"/>
              </w:rPr>
              <w:t xml:space="preserve">Further Information </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BB">
            <w:pPr>
              <w:ind w:left="0" w:firstLine="0"/>
              <w:rPr>
                <w:i w:val="1"/>
                <w:color w:val="2e75b5"/>
                <w:sz w:val="22"/>
                <w:szCs w:val="22"/>
              </w:rPr>
            </w:pPr>
            <w:r w:rsidDel="00000000" w:rsidR="00000000" w:rsidRPr="00000000">
              <w:rPr>
                <w:i w:val="1"/>
                <w:color w:val="2e75b5"/>
                <w:sz w:val="22"/>
                <w:szCs w:val="22"/>
                <w:rtl w:val="0"/>
              </w:rPr>
              <w:t xml:space="preserve">to disaggregate further to reflect reported and resolved</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BC">
            <w:pPr>
              <w:ind w:firstLine="720"/>
              <w:rPr>
                <w:b w:val="1"/>
                <w:color w:val="2e75b5"/>
                <w:sz w:val="22"/>
                <w:szCs w:val="22"/>
              </w:rPr>
            </w:pPr>
            <w:r w:rsidDel="00000000" w:rsidR="00000000" w:rsidRPr="00000000">
              <w:rPr>
                <w:b w:val="1"/>
                <w:color w:val="2e75b5"/>
                <w:sz w:val="22"/>
                <w:szCs w:val="22"/>
                <w:rtl w:val="0"/>
              </w:rPr>
              <w:t xml:space="preserve">Limitation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BD">
            <w:pPr>
              <w:ind w:left="0" w:firstLine="0"/>
              <w:rPr>
                <w:i w:val="1"/>
                <w:color w:val="2e75b5"/>
                <w:sz w:val="22"/>
                <w:szCs w:val="22"/>
              </w:rPr>
            </w:pPr>
            <w:r w:rsidDel="00000000" w:rsidR="00000000" w:rsidRPr="00000000">
              <w:rPr>
                <w:i w:val="1"/>
                <w:color w:val="2e75b5"/>
                <w:sz w:val="22"/>
                <w:szCs w:val="22"/>
                <w:rtl w:val="0"/>
              </w:rPr>
              <w:t xml:space="preserve">Not yet a have a specific body to collect data or recordation of complaint </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BE">
            <w:pPr>
              <w:ind w:firstLine="720"/>
              <w:rPr>
                <w:b w:val="1"/>
                <w:color w:val="2e75b5"/>
                <w:sz w:val="22"/>
                <w:szCs w:val="22"/>
              </w:rPr>
            </w:pPr>
            <w:r w:rsidDel="00000000" w:rsidR="00000000" w:rsidRPr="00000000">
              <w:rPr>
                <w:b w:val="1"/>
                <w:color w:val="2e75b5"/>
                <w:sz w:val="22"/>
                <w:szCs w:val="22"/>
                <w:rtl w:val="0"/>
              </w:rPr>
              <w:t xml:space="preserve">Tier Classification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BF">
            <w:pPr>
              <w:ind w:left="0" w:firstLine="0"/>
              <w:rPr>
                <w:i w:val="1"/>
                <w:color w:val="2e75b5"/>
                <w:sz w:val="22"/>
                <w:szCs w:val="22"/>
              </w:rPr>
            </w:pPr>
            <w:r w:rsidDel="00000000" w:rsidR="00000000" w:rsidRPr="00000000">
              <w:rPr>
                <w:i w:val="1"/>
                <w:color w:val="2e75b5"/>
                <w:sz w:val="22"/>
                <w:szCs w:val="22"/>
                <w:rtl w:val="0"/>
              </w:rPr>
              <w:t xml:space="preserve">2</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C0">
            <w:pPr>
              <w:ind w:firstLine="720"/>
              <w:rPr>
                <w:b w:val="1"/>
                <w:color w:val="2e75b5"/>
                <w:sz w:val="22"/>
                <w:szCs w:val="22"/>
              </w:rPr>
            </w:pPr>
            <w:r w:rsidDel="00000000" w:rsidR="00000000" w:rsidRPr="00000000">
              <w:rPr>
                <w:b w:val="1"/>
                <w:color w:val="2e75b5"/>
                <w:sz w:val="22"/>
                <w:szCs w:val="22"/>
                <w:rtl w:val="0"/>
              </w:rPr>
              <w:t xml:space="preserve">Baseline-Target</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C1">
            <w:pPr>
              <w:spacing w:after="0" w:lineRule="auto"/>
              <w:ind w:left="0" w:firstLine="0"/>
              <w:rPr>
                <w:i w:val="1"/>
                <w:color w:val="2e75b5"/>
                <w:sz w:val="22"/>
                <w:szCs w:val="22"/>
              </w:rPr>
            </w:pPr>
            <w:r w:rsidDel="00000000" w:rsidR="00000000" w:rsidRPr="00000000">
              <w:rPr>
                <w:i w:val="1"/>
                <w:color w:val="2e75b5"/>
                <w:sz w:val="22"/>
                <w:szCs w:val="22"/>
                <w:rtl w:val="0"/>
              </w:rPr>
              <w:t xml:space="preserve">Civil service= Baseline-99.8% Target-100%</w:t>
              <w:br w:type="textWrapping"/>
              <w:t xml:space="preserve">Consumer= Baseline-0% Target-70%</w:t>
            </w:r>
          </w:p>
          <w:p w:rsidR="00000000" w:rsidDel="00000000" w:rsidP="00000000" w:rsidRDefault="00000000" w:rsidRPr="00000000" w14:paraId="000002C2">
            <w:pPr>
              <w:spacing w:before="0" w:lineRule="auto"/>
              <w:ind w:left="0" w:firstLine="0"/>
              <w:rPr>
                <w:i w:val="1"/>
                <w:color w:val="2e75b5"/>
                <w:sz w:val="22"/>
                <w:szCs w:val="22"/>
              </w:rPr>
            </w:pPr>
            <w:r w:rsidDel="00000000" w:rsidR="00000000" w:rsidRPr="00000000">
              <w:rPr>
                <w:i w:val="1"/>
                <w:color w:val="2e75b5"/>
                <w:sz w:val="22"/>
                <w:szCs w:val="22"/>
                <w:rtl w:val="0"/>
              </w:rPr>
              <w:t xml:space="preserve">Clients= Baseline-54% Target-80%</w:t>
            </w:r>
          </w:p>
        </w:tc>
      </w:tr>
    </w:tbl>
    <w:p w:rsidR="00000000" w:rsidDel="00000000" w:rsidP="00000000" w:rsidRDefault="00000000" w:rsidRPr="00000000" w14:paraId="000002C3">
      <w:pPr>
        <w:ind w:left="0" w:firstLine="0"/>
        <w:rPr/>
      </w:pPr>
      <w:r w:rsidDel="00000000" w:rsidR="00000000" w:rsidRPr="00000000">
        <w:rPr>
          <w:rtl w:val="0"/>
        </w:rPr>
      </w:r>
    </w:p>
    <w:tbl>
      <w:tblPr>
        <w:tblStyle w:val="Table17"/>
        <w:tblW w:w="11888.000000000002" w:type="dxa"/>
        <w:jc w:val="left"/>
        <w:tblInd w:w="-859.0" w:type="dxa"/>
        <w:tblBorders>
          <w:top w:color="525252" w:space="0" w:sz="6" w:val="single"/>
          <w:left w:color="525252" w:space="0" w:sz="6" w:val="single"/>
          <w:bottom w:color="525252" w:space="0" w:sz="6" w:val="single"/>
          <w:right w:color="525252" w:space="0" w:sz="6" w:val="single"/>
        </w:tblBorders>
        <w:tblLayout w:type="fixed"/>
        <w:tblLook w:val="0400"/>
      </w:tblPr>
      <w:tblGrid>
        <w:gridCol w:w="3261"/>
        <w:gridCol w:w="7768"/>
        <w:gridCol w:w="859"/>
        <w:tblGridChange w:id="0">
          <w:tblGrid>
            <w:gridCol w:w="3261"/>
            <w:gridCol w:w="7768"/>
            <w:gridCol w:w="859"/>
          </w:tblGrid>
        </w:tblGridChange>
      </w:tblGrid>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C4">
            <w:pPr>
              <w:ind w:firstLine="720"/>
              <w:rPr>
                <w:b w:val="1"/>
                <w:color w:val="2e75b5"/>
                <w:sz w:val="22"/>
                <w:szCs w:val="22"/>
              </w:rPr>
            </w:pPr>
            <w:r w:rsidDel="00000000" w:rsidR="00000000" w:rsidRPr="00000000">
              <w:rPr>
                <w:b w:val="1"/>
                <w:color w:val="2e75b5"/>
                <w:sz w:val="22"/>
                <w:szCs w:val="22"/>
                <w:rtl w:val="0"/>
              </w:rPr>
              <w:t xml:space="preserve">Group</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C5">
            <w:pPr>
              <w:ind w:left="0" w:firstLine="0"/>
              <w:rPr>
                <w:i w:val="1"/>
                <w:color w:val="2e75b5"/>
                <w:sz w:val="22"/>
                <w:szCs w:val="22"/>
              </w:rPr>
            </w:pPr>
            <w:r w:rsidDel="00000000" w:rsidR="00000000" w:rsidRPr="00000000">
              <w:rPr>
                <w:i w:val="1"/>
                <w:color w:val="2e75b5"/>
                <w:sz w:val="22"/>
                <w:szCs w:val="22"/>
                <w:rtl w:val="0"/>
              </w:rPr>
              <w:t xml:space="preserve">KPA 5</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C6">
            <w:pPr>
              <w:ind w:firstLine="720"/>
              <w:rPr>
                <w:b w:val="1"/>
                <w:color w:val="2e75b5"/>
                <w:sz w:val="22"/>
                <w:szCs w:val="22"/>
              </w:rPr>
            </w:pPr>
            <w:r w:rsidDel="00000000" w:rsidR="00000000" w:rsidRPr="00000000">
              <w:rPr>
                <w:b w:val="1"/>
                <w:color w:val="2e75b5"/>
                <w:sz w:val="22"/>
                <w:szCs w:val="22"/>
                <w:rtl w:val="0"/>
              </w:rPr>
              <w:t xml:space="preserve">-Outcome</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C7">
            <w:pPr>
              <w:ind w:left="0" w:firstLine="0"/>
              <w:rPr>
                <w:color w:val="2e75b5"/>
                <w:sz w:val="22"/>
                <w:szCs w:val="22"/>
              </w:rPr>
            </w:pPr>
            <w:r w:rsidDel="00000000" w:rsidR="00000000" w:rsidRPr="00000000">
              <w:rPr>
                <w:color w:val="2e75b5"/>
                <w:sz w:val="22"/>
                <w:szCs w:val="22"/>
                <w:rtl w:val="0"/>
              </w:rPr>
              <w:t xml:space="preserve">Number of increased  public awareness per year </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C8">
            <w:pPr>
              <w:ind w:firstLine="720"/>
              <w:rPr>
                <w:b w:val="1"/>
                <w:color w:val="2e75b5"/>
                <w:sz w:val="22"/>
                <w:szCs w:val="22"/>
              </w:rPr>
            </w:pPr>
            <w:r w:rsidDel="00000000" w:rsidR="00000000" w:rsidRPr="00000000">
              <w:rPr>
                <w:b w:val="1"/>
                <w:color w:val="2e75b5"/>
                <w:sz w:val="22"/>
                <w:szCs w:val="22"/>
                <w:rtl w:val="0"/>
              </w:rPr>
              <w:t xml:space="preserve">Indicator Name</w:t>
            </w:r>
          </w:p>
        </w:tc>
        <w:tc>
          <w:tcPr>
            <w:tcBorders>
              <w:top w:color="c1c1c1" w:space="0" w:sz="6" w:val="single"/>
              <w:left w:color="c1c1c1" w:space="0" w:sz="6" w:val="single"/>
              <w:bottom w:color="c1c1c1" w:space="0" w:sz="6" w:val="single"/>
              <w:right w:color="c1c1c1" w:space="0" w:sz="6" w:val="single"/>
            </w:tcBorders>
            <w:shd w:fill="fff2cc" w:val="clear"/>
            <w:tcMar>
              <w:top w:w="90.0" w:type="dxa"/>
              <w:left w:w="90.0" w:type="dxa"/>
              <w:bottom w:w="90.0" w:type="dxa"/>
              <w:right w:w="90.0" w:type="dxa"/>
            </w:tcMar>
            <w:vAlign w:val="center"/>
          </w:tcPr>
          <w:p w:rsidR="00000000" w:rsidDel="00000000" w:rsidP="00000000" w:rsidRDefault="00000000" w:rsidRPr="00000000" w14:paraId="000002C9">
            <w:pPr>
              <w:ind w:left="0" w:firstLine="0"/>
              <w:rPr>
                <w:b w:val="1"/>
                <w:i w:val="1"/>
                <w:color w:val="2e75b5"/>
                <w:sz w:val="22"/>
                <w:szCs w:val="22"/>
              </w:rPr>
            </w:pPr>
            <w:r w:rsidDel="00000000" w:rsidR="00000000" w:rsidRPr="00000000">
              <w:rPr>
                <w:b w:val="1"/>
                <w:i w:val="1"/>
                <w:color w:val="2e75b5"/>
                <w:sz w:val="22"/>
                <w:szCs w:val="22"/>
                <w:rtl w:val="0"/>
              </w:rPr>
              <w:t xml:space="preserve">5.4a. Number of public awareness per year</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CA">
            <w:pPr>
              <w:ind w:firstLine="720"/>
              <w:rPr>
                <w:b w:val="1"/>
                <w:color w:val="2e75b5"/>
                <w:sz w:val="22"/>
                <w:szCs w:val="22"/>
              </w:rPr>
            </w:pPr>
            <w:r w:rsidDel="00000000" w:rsidR="00000000" w:rsidRPr="00000000">
              <w:rPr>
                <w:b w:val="1"/>
                <w:color w:val="2e75b5"/>
                <w:sz w:val="22"/>
                <w:szCs w:val="22"/>
                <w:rtl w:val="0"/>
              </w:rPr>
              <w:t xml:space="preserve">Alignment with existing global/regional frameworks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CB">
            <w:pPr>
              <w:spacing w:after="0" w:lineRule="auto"/>
              <w:ind w:left="0" w:firstLine="0"/>
              <w:rPr>
                <w:i w:val="1"/>
                <w:color w:val="2e75b5"/>
                <w:sz w:val="22"/>
                <w:szCs w:val="22"/>
              </w:rPr>
            </w:pPr>
            <w:r w:rsidDel="00000000" w:rsidR="00000000" w:rsidRPr="00000000">
              <w:rPr>
                <w:i w:val="1"/>
                <w:color w:val="2e75b5"/>
                <w:sz w:val="22"/>
                <w:szCs w:val="22"/>
                <w:rtl w:val="0"/>
              </w:rPr>
              <w:t xml:space="preserve">SDG 16.5.1, SDG 16.5.2, SDG 16.6.2, SDG 16.7.1, SDG 16.7.2, SDG 16.10.2 SDG Target 17.14 ,SDG 11.3.2, SDG 10.3.1, SDG 11.7.2, </w:t>
            </w:r>
          </w:p>
          <w:p w:rsidR="00000000" w:rsidDel="00000000" w:rsidP="00000000" w:rsidRDefault="00000000" w:rsidRPr="00000000" w14:paraId="000002CC">
            <w:pPr>
              <w:spacing w:after="0" w:before="0" w:lineRule="auto"/>
              <w:ind w:left="0" w:firstLine="0"/>
              <w:rPr>
                <w:i w:val="1"/>
                <w:color w:val="2e75b5"/>
                <w:sz w:val="22"/>
                <w:szCs w:val="22"/>
              </w:rPr>
            </w:pPr>
            <w:r w:rsidDel="00000000" w:rsidR="00000000" w:rsidRPr="00000000">
              <w:rPr>
                <w:i w:val="1"/>
                <w:color w:val="2e75b5"/>
                <w:sz w:val="22"/>
                <w:szCs w:val="22"/>
                <w:rtl w:val="0"/>
              </w:rPr>
              <w:t xml:space="preserve">TA Goal 1 and Goal 2 pg 15-16</w:t>
            </w:r>
          </w:p>
          <w:p w:rsidR="00000000" w:rsidDel="00000000" w:rsidP="00000000" w:rsidRDefault="00000000" w:rsidRPr="00000000" w14:paraId="000002CD">
            <w:pPr>
              <w:spacing w:before="0" w:lineRule="auto"/>
              <w:ind w:left="0" w:firstLine="0"/>
              <w:rPr>
                <w:i w:val="1"/>
                <w:color w:val="2e75b5"/>
                <w:sz w:val="22"/>
                <w:szCs w:val="22"/>
              </w:rPr>
            </w:pPr>
            <w:r w:rsidDel="00000000" w:rsidR="00000000" w:rsidRPr="00000000">
              <w:rPr>
                <w:i w:val="1"/>
                <w:color w:val="2e75b5"/>
                <w:sz w:val="22"/>
                <w:szCs w:val="22"/>
                <w:rtl w:val="0"/>
              </w:rPr>
              <w:t xml:space="preserve">KV20: P2 and P4 pg 53 and pg 68</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CE">
            <w:pPr>
              <w:ind w:firstLine="720"/>
              <w:rPr>
                <w:b w:val="1"/>
                <w:color w:val="2e75b5"/>
                <w:sz w:val="22"/>
                <w:szCs w:val="22"/>
              </w:rPr>
            </w:pPr>
            <w:r w:rsidDel="00000000" w:rsidR="00000000" w:rsidRPr="00000000">
              <w:rPr>
                <w:b w:val="1"/>
                <w:color w:val="2e75b5"/>
                <w:sz w:val="22"/>
                <w:szCs w:val="22"/>
                <w:rtl w:val="0"/>
              </w:rPr>
              <w:t xml:space="preserve">Lead Agency</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CF">
            <w:pPr>
              <w:ind w:left="0" w:firstLine="0"/>
              <w:rPr>
                <w:i w:val="1"/>
                <w:color w:val="2e75b5"/>
                <w:sz w:val="22"/>
                <w:szCs w:val="22"/>
              </w:rPr>
            </w:pPr>
            <w:r w:rsidDel="00000000" w:rsidR="00000000" w:rsidRPr="00000000">
              <w:rPr>
                <w:i w:val="1"/>
                <w:color w:val="2e75b5"/>
                <w:sz w:val="22"/>
                <w:szCs w:val="22"/>
                <w:rtl w:val="0"/>
              </w:rPr>
              <w:t xml:space="preserve">ALL </w:t>
            </w:r>
          </w:p>
        </w:tc>
      </w:tr>
      <w:tr>
        <w:trPr>
          <w:cantSplit w:val="0"/>
          <w:trHeight w:val="255"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D0">
            <w:pPr>
              <w:ind w:firstLine="720"/>
              <w:rPr>
                <w:b w:val="1"/>
                <w:color w:val="2e75b5"/>
                <w:sz w:val="22"/>
                <w:szCs w:val="22"/>
              </w:rPr>
            </w:pPr>
            <w:r w:rsidDel="00000000" w:rsidR="00000000" w:rsidRPr="00000000">
              <w:rPr>
                <w:b w:val="1"/>
                <w:color w:val="2e75b5"/>
                <w:sz w:val="22"/>
                <w:szCs w:val="22"/>
                <w:rtl w:val="0"/>
              </w:rPr>
              <w:t xml:space="preserve">Other Contributing Agencies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D1">
            <w:pPr>
              <w:ind w:left="0" w:firstLine="0"/>
              <w:rPr>
                <w:i w:val="1"/>
                <w:color w:val="2e75b5"/>
                <w:sz w:val="22"/>
                <w:szCs w:val="22"/>
              </w:rPr>
            </w:pPr>
            <w:r w:rsidDel="00000000" w:rsidR="00000000" w:rsidRPr="00000000">
              <w:rPr>
                <w:i w:val="1"/>
                <w:color w:val="2e75b5"/>
                <w:sz w:val="22"/>
                <w:szCs w:val="22"/>
                <w:rtl w:val="0"/>
              </w:rPr>
              <w:t xml:space="preserve">ALL</w:t>
            </w:r>
          </w:p>
        </w:tc>
      </w:tr>
      <w:tr>
        <w:trPr>
          <w:cantSplit w:val="0"/>
          <w:trHeight w:val="993"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D2">
            <w:pPr>
              <w:ind w:firstLine="720"/>
              <w:rPr>
                <w:color w:val="2e75b5"/>
                <w:sz w:val="22"/>
                <w:szCs w:val="22"/>
              </w:rPr>
            </w:pPr>
            <w:r w:rsidDel="00000000" w:rsidR="00000000" w:rsidRPr="00000000">
              <w:rPr>
                <w:b w:val="1"/>
                <w:color w:val="2e75b5"/>
                <w:sz w:val="22"/>
                <w:szCs w:val="22"/>
                <w:rtl w:val="0"/>
              </w:rPr>
              <w:t xml:space="preserve">Definition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D3">
            <w:pPr>
              <w:ind w:left="0" w:firstLine="0"/>
              <w:rPr>
                <w:i w:val="1"/>
                <w:color w:val="2e75b5"/>
                <w:sz w:val="22"/>
                <w:szCs w:val="22"/>
              </w:rPr>
            </w:pPr>
            <w:r w:rsidDel="00000000" w:rsidR="00000000" w:rsidRPr="00000000">
              <w:rPr>
                <w:i w:val="1"/>
                <w:color w:val="2e75b5"/>
                <w:sz w:val="22"/>
                <w:szCs w:val="22"/>
                <w:rtl w:val="0"/>
              </w:rPr>
              <w:t xml:space="preserve">The number of general public awareness conducted to the public by all Ministries. On an annual basis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D4">
            <w:pPr>
              <w:ind w:firstLine="720"/>
              <w:rPr>
                <w:b w:val="1"/>
                <w:color w:val="2e75b5"/>
                <w:sz w:val="22"/>
                <w:szCs w:val="22"/>
              </w:rPr>
            </w:pPr>
            <w:r w:rsidDel="00000000" w:rsidR="00000000" w:rsidRPr="00000000">
              <w:rPr>
                <w:b w:val="1"/>
                <w:color w:val="2e75b5"/>
                <w:sz w:val="22"/>
                <w:szCs w:val="22"/>
                <w:rtl w:val="0"/>
              </w:rPr>
              <w:t xml:space="preserve">Rationale </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D5">
            <w:pPr>
              <w:ind w:left="0" w:firstLine="0"/>
              <w:jc w:val="both"/>
              <w:rPr>
                <w:i w:val="1"/>
                <w:color w:val="2e75b5"/>
                <w:sz w:val="22"/>
                <w:szCs w:val="22"/>
              </w:rPr>
            </w:pPr>
            <w:r w:rsidDel="00000000" w:rsidR="00000000" w:rsidRPr="00000000">
              <w:rPr>
                <w:i w:val="1"/>
                <w:color w:val="2e75b5"/>
                <w:sz w:val="22"/>
                <w:szCs w:val="22"/>
                <w:rtl w:val="0"/>
              </w:rPr>
              <w:t xml:space="preserve">The rationale is to assess how effectively information is reaching the public and raising awareness on key issues.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D6">
            <w:pPr>
              <w:ind w:firstLine="720"/>
              <w:rPr>
                <w:color w:val="2e75b5"/>
                <w:sz w:val="22"/>
                <w:szCs w:val="22"/>
              </w:rPr>
            </w:pPr>
            <w:r w:rsidDel="00000000" w:rsidR="00000000" w:rsidRPr="00000000">
              <w:rPr>
                <w:b w:val="1"/>
                <w:color w:val="2e75b5"/>
                <w:sz w:val="22"/>
                <w:szCs w:val="22"/>
                <w:rtl w:val="0"/>
              </w:rPr>
              <w:t xml:space="preserve">Calculation Method</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2D7">
            <w:pPr>
              <w:ind w:left="0" w:firstLine="0"/>
              <w:rPr>
                <w:i w:val="1"/>
                <w:color w:val="2e75b5"/>
                <w:sz w:val="22"/>
                <w:szCs w:val="22"/>
              </w:rPr>
            </w:pPr>
            <w:r w:rsidDel="00000000" w:rsidR="00000000" w:rsidRPr="00000000">
              <w:rPr>
                <w:i w:val="1"/>
                <w:color w:val="2e75b5"/>
                <w:sz w:val="22"/>
                <w:szCs w:val="22"/>
                <w:rtl w:val="0"/>
              </w:rPr>
              <w:t xml:space="preserve">Count the number of general public awareness conducted to the public by all Ministries per year</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D8">
            <w:pPr>
              <w:ind w:firstLine="720"/>
              <w:rPr>
                <w:color w:val="2e75b5"/>
                <w:sz w:val="22"/>
                <w:szCs w:val="22"/>
              </w:rPr>
            </w:pPr>
            <w:r w:rsidDel="00000000" w:rsidR="00000000" w:rsidRPr="00000000">
              <w:rPr>
                <w:b w:val="1"/>
                <w:color w:val="2e75b5"/>
                <w:sz w:val="22"/>
                <w:szCs w:val="22"/>
                <w:rtl w:val="0"/>
              </w:rPr>
              <w:t xml:space="preserve">Data Sources</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2D9">
            <w:pPr>
              <w:ind w:left="0" w:firstLine="0"/>
              <w:rPr>
                <w:i w:val="1"/>
                <w:color w:val="2e75b5"/>
                <w:sz w:val="22"/>
                <w:szCs w:val="22"/>
              </w:rPr>
            </w:pPr>
            <w:r w:rsidDel="00000000" w:rsidR="00000000" w:rsidRPr="00000000">
              <w:rPr>
                <w:i w:val="1"/>
                <w:color w:val="2e75b5"/>
                <w:sz w:val="22"/>
                <w:szCs w:val="22"/>
                <w:rtl w:val="0"/>
              </w:rPr>
              <w:t xml:space="preserve">ALL</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DA">
            <w:pPr>
              <w:ind w:firstLine="720"/>
              <w:rPr>
                <w:color w:val="2e75b5"/>
                <w:sz w:val="22"/>
                <w:szCs w:val="22"/>
              </w:rPr>
            </w:pPr>
            <w:r w:rsidDel="00000000" w:rsidR="00000000" w:rsidRPr="00000000">
              <w:rPr>
                <w:b w:val="1"/>
                <w:color w:val="2e75b5"/>
                <w:sz w:val="22"/>
                <w:szCs w:val="22"/>
                <w:rtl w:val="0"/>
              </w:rPr>
              <w:t xml:space="preserve">Frequency of Data Collection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2DB">
            <w:pPr>
              <w:ind w:left="0" w:firstLine="0"/>
              <w:rPr>
                <w:i w:val="1"/>
                <w:color w:val="2e75b5"/>
                <w:sz w:val="22"/>
                <w:szCs w:val="22"/>
              </w:rPr>
            </w:pPr>
            <w:r w:rsidDel="00000000" w:rsidR="00000000" w:rsidRPr="00000000">
              <w:rPr>
                <w:i w:val="1"/>
                <w:color w:val="2e75b5"/>
                <w:sz w:val="22"/>
                <w:szCs w:val="22"/>
                <w:rtl w:val="0"/>
              </w:rPr>
              <w:t xml:space="preserve">Annually</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DC">
            <w:pPr>
              <w:ind w:firstLine="720"/>
              <w:rPr>
                <w:b w:val="1"/>
                <w:color w:val="2e75b5"/>
                <w:sz w:val="22"/>
                <w:szCs w:val="22"/>
              </w:rPr>
            </w:pPr>
            <w:r w:rsidDel="00000000" w:rsidR="00000000" w:rsidRPr="00000000">
              <w:rPr>
                <w:b w:val="1"/>
                <w:color w:val="2e75b5"/>
                <w:sz w:val="22"/>
                <w:szCs w:val="22"/>
                <w:rtl w:val="0"/>
              </w:rPr>
              <w:t xml:space="preserve">Disaggregation requirements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DD">
            <w:pPr>
              <w:ind w:left="0" w:firstLine="0"/>
              <w:rPr>
                <w:i w:val="1"/>
                <w:color w:val="2e75b5"/>
                <w:sz w:val="22"/>
                <w:szCs w:val="22"/>
              </w:rPr>
            </w:pPr>
            <w:r w:rsidDel="00000000" w:rsidR="00000000" w:rsidRPr="00000000">
              <w:rPr>
                <w:i w:val="1"/>
                <w:color w:val="2e75b5"/>
                <w:sz w:val="22"/>
                <w:szCs w:val="22"/>
                <w:rtl w:val="0"/>
              </w:rPr>
              <w:t xml:space="preserve">NONE for this time </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DE">
            <w:pPr>
              <w:ind w:firstLine="720"/>
              <w:rPr>
                <w:color w:val="2e75b5"/>
                <w:sz w:val="22"/>
                <w:szCs w:val="22"/>
              </w:rPr>
            </w:pPr>
            <w:r w:rsidDel="00000000" w:rsidR="00000000" w:rsidRPr="00000000">
              <w:rPr>
                <w:b w:val="1"/>
                <w:color w:val="2e75b5"/>
                <w:sz w:val="22"/>
                <w:szCs w:val="22"/>
                <w:rtl w:val="0"/>
              </w:rPr>
              <w:t xml:space="preserve">Further Information </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DF">
            <w:pPr>
              <w:ind w:left="0" w:firstLine="0"/>
              <w:rPr>
                <w:i w:val="1"/>
                <w:color w:val="2e75b5"/>
                <w:sz w:val="22"/>
                <w:szCs w:val="22"/>
              </w:rPr>
            </w:pPr>
            <w:r w:rsidDel="00000000" w:rsidR="00000000" w:rsidRPr="00000000">
              <w:rPr>
                <w:i w:val="1"/>
                <w:color w:val="2e75b5"/>
                <w:sz w:val="22"/>
                <w:szCs w:val="22"/>
                <w:rtl w:val="0"/>
              </w:rPr>
              <w:t xml:space="preserve">In the next KDP, if possible to disaggregate into Ministries. SOEs and NGOs. </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E0">
            <w:pPr>
              <w:ind w:firstLine="720"/>
              <w:rPr>
                <w:b w:val="1"/>
                <w:color w:val="2e75b5"/>
                <w:sz w:val="22"/>
                <w:szCs w:val="22"/>
              </w:rPr>
            </w:pPr>
            <w:r w:rsidDel="00000000" w:rsidR="00000000" w:rsidRPr="00000000">
              <w:rPr>
                <w:b w:val="1"/>
                <w:color w:val="2e75b5"/>
                <w:sz w:val="22"/>
                <w:szCs w:val="22"/>
                <w:rtl w:val="0"/>
              </w:rPr>
              <w:t xml:space="preserve">Limitation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E1">
            <w:pPr>
              <w:ind w:left="0" w:firstLine="0"/>
              <w:rPr>
                <w:i w:val="1"/>
                <w:color w:val="2e75b5"/>
                <w:sz w:val="22"/>
                <w:szCs w:val="22"/>
              </w:rPr>
            </w:pPr>
            <w:r w:rsidDel="00000000" w:rsidR="00000000" w:rsidRPr="00000000">
              <w:rPr>
                <w:i w:val="1"/>
                <w:color w:val="2e75b5"/>
                <w:sz w:val="22"/>
                <w:szCs w:val="22"/>
                <w:rtl w:val="0"/>
              </w:rPr>
              <w:t xml:space="preserve">NONE</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E2">
            <w:pPr>
              <w:ind w:firstLine="720"/>
              <w:rPr>
                <w:b w:val="1"/>
                <w:color w:val="2e75b5"/>
                <w:sz w:val="22"/>
                <w:szCs w:val="22"/>
              </w:rPr>
            </w:pPr>
            <w:r w:rsidDel="00000000" w:rsidR="00000000" w:rsidRPr="00000000">
              <w:rPr>
                <w:b w:val="1"/>
                <w:color w:val="2e75b5"/>
                <w:sz w:val="22"/>
                <w:szCs w:val="22"/>
                <w:rtl w:val="0"/>
              </w:rPr>
              <w:t xml:space="preserve">Tier Classification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E3">
            <w:pPr>
              <w:ind w:left="0" w:firstLine="0"/>
              <w:rPr>
                <w:i w:val="1"/>
                <w:color w:val="2e75b5"/>
                <w:sz w:val="22"/>
                <w:szCs w:val="22"/>
              </w:rPr>
            </w:pPr>
            <w:r w:rsidDel="00000000" w:rsidR="00000000" w:rsidRPr="00000000">
              <w:rPr>
                <w:i w:val="1"/>
                <w:color w:val="2e75b5"/>
                <w:sz w:val="22"/>
                <w:szCs w:val="22"/>
                <w:rtl w:val="0"/>
              </w:rPr>
              <w:t xml:space="preserve">2</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E4">
            <w:pPr>
              <w:ind w:firstLine="720"/>
              <w:rPr>
                <w:b w:val="1"/>
                <w:color w:val="2e75b5"/>
                <w:sz w:val="22"/>
                <w:szCs w:val="22"/>
              </w:rPr>
            </w:pPr>
            <w:r w:rsidDel="00000000" w:rsidR="00000000" w:rsidRPr="00000000">
              <w:rPr>
                <w:b w:val="1"/>
                <w:color w:val="2e75b5"/>
                <w:sz w:val="22"/>
                <w:szCs w:val="22"/>
                <w:rtl w:val="0"/>
              </w:rPr>
              <w:t xml:space="preserve">Baseline-Target</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E5">
            <w:pPr>
              <w:spacing w:after="0" w:lineRule="auto"/>
              <w:ind w:left="0"/>
              <w:rPr>
                <w:i w:val="1"/>
                <w:color w:val="2e75b5"/>
                <w:sz w:val="22"/>
                <w:szCs w:val="22"/>
              </w:rPr>
            </w:pPr>
            <w:r w:rsidDel="00000000" w:rsidR="00000000" w:rsidRPr="00000000">
              <w:rPr>
                <w:i w:val="1"/>
                <w:color w:val="2e75b5"/>
                <w:sz w:val="22"/>
                <w:szCs w:val="22"/>
                <w:rtl w:val="0"/>
              </w:rPr>
              <w:t xml:space="preserve">All Ministries </w:t>
            </w:r>
            <w:r w:rsidDel="00000000" w:rsidR="00000000" w:rsidRPr="00000000">
              <w:rPr>
                <w:i w:val="1"/>
                <w:color w:val="2e75b5"/>
                <w:sz w:val="22"/>
                <w:szCs w:val="22"/>
                <w:rtl w:val="0"/>
              </w:rPr>
              <w:t xml:space="preserve">= Baseline-40 Target-70</w:t>
            </w:r>
            <w:r w:rsidDel="00000000" w:rsidR="00000000" w:rsidRPr="00000000">
              <w:rPr>
                <w:rtl w:val="0"/>
              </w:rPr>
            </w:r>
          </w:p>
        </w:tc>
      </w:tr>
    </w:tbl>
    <w:p w:rsidR="00000000" w:rsidDel="00000000" w:rsidP="00000000" w:rsidRDefault="00000000" w:rsidRPr="00000000" w14:paraId="000002E6">
      <w:pPr>
        <w:ind w:left="0" w:firstLine="0"/>
        <w:rPr/>
      </w:pPr>
      <w:r w:rsidDel="00000000" w:rsidR="00000000" w:rsidRPr="00000000">
        <w:rPr>
          <w:rtl w:val="0"/>
        </w:rPr>
      </w:r>
    </w:p>
    <w:p w:rsidR="00000000" w:rsidDel="00000000" w:rsidP="00000000" w:rsidRDefault="00000000" w:rsidRPr="00000000" w14:paraId="000002E7">
      <w:pPr>
        <w:ind w:left="0"/>
        <w:rPr/>
      </w:pPr>
      <w:r w:rsidDel="00000000" w:rsidR="00000000" w:rsidRPr="00000000">
        <w:rPr>
          <w:rtl w:val="0"/>
        </w:rPr>
      </w:r>
    </w:p>
    <w:tbl>
      <w:tblPr>
        <w:tblStyle w:val="Table18"/>
        <w:tblW w:w="11320.0" w:type="dxa"/>
        <w:jc w:val="left"/>
        <w:tblInd w:w="-859.0" w:type="dxa"/>
        <w:tblBorders>
          <w:top w:color="525252" w:space="0" w:sz="6" w:val="single"/>
          <w:left w:color="525252" w:space="0" w:sz="6" w:val="single"/>
          <w:bottom w:color="525252" w:space="0" w:sz="6" w:val="single"/>
          <w:right w:color="525252" w:space="0" w:sz="6" w:val="single"/>
        </w:tblBorders>
        <w:tblLayout w:type="fixed"/>
        <w:tblLook w:val="0400"/>
      </w:tblPr>
      <w:tblGrid>
        <w:gridCol w:w="3100"/>
        <w:gridCol w:w="7400"/>
        <w:gridCol w:w="820"/>
        <w:tblGridChange w:id="0">
          <w:tblGrid>
            <w:gridCol w:w="3100"/>
            <w:gridCol w:w="7400"/>
            <w:gridCol w:w="820"/>
          </w:tblGrid>
        </w:tblGridChange>
      </w:tblGrid>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E8">
            <w:pPr>
              <w:ind w:firstLine="720"/>
              <w:rPr>
                <w:b w:val="1"/>
                <w:color w:val="2e75b5"/>
                <w:sz w:val="22"/>
                <w:szCs w:val="22"/>
              </w:rPr>
            </w:pPr>
            <w:r w:rsidDel="00000000" w:rsidR="00000000" w:rsidRPr="00000000">
              <w:rPr>
                <w:b w:val="1"/>
                <w:color w:val="2e75b5"/>
                <w:sz w:val="22"/>
                <w:szCs w:val="22"/>
                <w:rtl w:val="0"/>
              </w:rPr>
              <w:t xml:space="preserve">Group</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E9">
            <w:pPr>
              <w:ind w:left="0"/>
              <w:rPr>
                <w:i w:val="1"/>
                <w:color w:val="2e75b5"/>
                <w:sz w:val="22"/>
                <w:szCs w:val="22"/>
              </w:rPr>
            </w:pPr>
            <w:r w:rsidDel="00000000" w:rsidR="00000000" w:rsidRPr="00000000">
              <w:rPr>
                <w:i w:val="1"/>
                <w:color w:val="2e75b5"/>
                <w:sz w:val="22"/>
                <w:szCs w:val="22"/>
                <w:rtl w:val="0"/>
              </w:rPr>
              <w:t xml:space="preserve">KPA 5</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EA">
            <w:pPr>
              <w:ind w:firstLine="720"/>
              <w:rPr>
                <w:b w:val="1"/>
                <w:color w:val="2e75b5"/>
                <w:sz w:val="22"/>
                <w:szCs w:val="22"/>
              </w:rPr>
            </w:pPr>
            <w:r w:rsidDel="00000000" w:rsidR="00000000" w:rsidRPr="00000000">
              <w:rPr>
                <w:b w:val="1"/>
                <w:color w:val="2e75b5"/>
                <w:sz w:val="22"/>
                <w:szCs w:val="22"/>
                <w:rtl w:val="0"/>
              </w:rPr>
              <w:t xml:space="preserve">-Outcome</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EB">
            <w:pPr>
              <w:ind w:left="0"/>
              <w:rPr>
                <w:color w:val="2e75b5"/>
                <w:sz w:val="22"/>
                <w:szCs w:val="22"/>
              </w:rPr>
            </w:pPr>
            <w:r w:rsidDel="00000000" w:rsidR="00000000" w:rsidRPr="00000000">
              <w:rPr>
                <w:color w:val="2e75b5"/>
                <w:sz w:val="22"/>
                <w:szCs w:val="22"/>
                <w:rtl w:val="0"/>
              </w:rPr>
              <w:t xml:space="preserve">Number of increased  public awareness per year </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EC">
            <w:pPr>
              <w:ind w:firstLine="720"/>
              <w:rPr>
                <w:b w:val="1"/>
                <w:color w:val="2e75b5"/>
                <w:sz w:val="22"/>
                <w:szCs w:val="22"/>
              </w:rPr>
            </w:pPr>
            <w:r w:rsidDel="00000000" w:rsidR="00000000" w:rsidRPr="00000000">
              <w:rPr>
                <w:b w:val="1"/>
                <w:color w:val="2e75b5"/>
                <w:sz w:val="22"/>
                <w:szCs w:val="22"/>
                <w:rtl w:val="0"/>
              </w:rPr>
              <w:t xml:space="preserve">Indicator Name</w:t>
            </w:r>
          </w:p>
        </w:tc>
        <w:tc>
          <w:tcPr>
            <w:tcBorders>
              <w:top w:color="c1c1c1" w:space="0" w:sz="6" w:val="single"/>
              <w:left w:color="c1c1c1" w:space="0" w:sz="6" w:val="single"/>
              <w:bottom w:color="c1c1c1" w:space="0" w:sz="6" w:val="single"/>
              <w:right w:color="c1c1c1" w:space="0" w:sz="6" w:val="single"/>
            </w:tcBorders>
            <w:shd w:fill="fff2cc" w:val="clear"/>
            <w:tcMar>
              <w:top w:w="90.0" w:type="dxa"/>
              <w:left w:w="90.0" w:type="dxa"/>
              <w:bottom w:w="90.0" w:type="dxa"/>
              <w:right w:w="90.0" w:type="dxa"/>
            </w:tcMar>
            <w:vAlign w:val="center"/>
          </w:tcPr>
          <w:p w:rsidR="00000000" w:rsidDel="00000000" w:rsidP="00000000" w:rsidRDefault="00000000" w:rsidRPr="00000000" w14:paraId="000002ED">
            <w:pPr>
              <w:ind w:left="0"/>
              <w:rPr>
                <w:b w:val="1"/>
                <w:i w:val="1"/>
                <w:color w:val="2e75b5"/>
                <w:sz w:val="22"/>
                <w:szCs w:val="22"/>
              </w:rPr>
            </w:pPr>
            <w:r w:rsidDel="00000000" w:rsidR="00000000" w:rsidRPr="00000000">
              <w:rPr>
                <w:b w:val="1"/>
                <w:i w:val="1"/>
                <w:color w:val="2e75b5"/>
                <w:sz w:val="22"/>
                <w:szCs w:val="22"/>
                <w:rtl w:val="0"/>
              </w:rPr>
              <w:t xml:space="preserve">5.4b. Percentage of corrupt cases reported to relevant institutions and resolved per year</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EE">
            <w:pPr>
              <w:ind w:firstLine="720"/>
              <w:rPr>
                <w:b w:val="1"/>
                <w:color w:val="2e75b5"/>
                <w:sz w:val="22"/>
                <w:szCs w:val="22"/>
              </w:rPr>
            </w:pPr>
            <w:r w:rsidDel="00000000" w:rsidR="00000000" w:rsidRPr="00000000">
              <w:rPr>
                <w:b w:val="1"/>
                <w:color w:val="2e75b5"/>
                <w:sz w:val="22"/>
                <w:szCs w:val="22"/>
                <w:rtl w:val="0"/>
              </w:rPr>
              <w:t xml:space="preserve">Alignment with existing global/regional frameworks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EF">
            <w:pPr>
              <w:spacing w:after="0" w:lineRule="auto"/>
              <w:ind w:left="0"/>
              <w:rPr>
                <w:i w:val="1"/>
                <w:color w:val="2e75b5"/>
                <w:sz w:val="22"/>
                <w:szCs w:val="22"/>
              </w:rPr>
            </w:pPr>
            <w:r w:rsidDel="00000000" w:rsidR="00000000" w:rsidRPr="00000000">
              <w:rPr>
                <w:i w:val="1"/>
                <w:color w:val="2e75b5"/>
                <w:sz w:val="22"/>
                <w:szCs w:val="22"/>
                <w:rtl w:val="0"/>
              </w:rPr>
              <w:t xml:space="preserve">SDG 16.5.1, SDG 16.5.2, SDG 16.6.2, SDG 16.7.1, SDG 16.7.2, SDG 16.10.2 SDG Target 17.14 ,SDG 11.3.2, SDG 10.3.1, SDG 11.7.2, </w:t>
            </w:r>
          </w:p>
          <w:p w:rsidR="00000000" w:rsidDel="00000000" w:rsidP="00000000" w:rsidRDefault="00000000" w:rsidRPr="00000000" w14:paraId="000002F0">
            <w:pPr>
              <w:spacing w:after="0" w:before="0" w:lineRule="auto"/>
              <w:ind w:left="0"/>
              <w:rPr>
                <w:i w:val="1"/>
                <w:color w:val="2e75b5"/>
                <w:sz w:val="22"/>
                <w:szCs w:val="22"/>
              </w:rPr>
            </w:pPr>
            <w:r w:rsidDel="00000000" w:rsidR="00000000" w:rsidRPr="00000000">
              <w:rPr>
                <w:i w:val="1"/>
                <w:color w:val="2e75b5"/>
                <w:sz w:val="22"/>
                <w:szCs w:val="22"/>
                <w:rtl w:val="0"/>
              </w:rPr>
              <w:t xml:space="preserve">TA Goal 1 and Goal 2 pg 15-16</w:t>
            </w:r>
          </w:p>
          <w:p w:rsidR="00000000" w:rsidDel="00000000" w:rsidP="00000000" w:rsidRDefault="00000000" w:rsidRPr="00000000" w14:paraId="000002F1">
            <w:pPr>
              <w:spacing w:before="0" w:lineRule="auto"/>
              <w:ind w:left="0"/>
              <w:rPr>
                <w:i w:val="1"/>
                <w:color w:val="2e75b5"/>
                <w:sz w:val="22"/>
                <w:szCs w:val="22"/>
              </w:rPr>
            </w:pPr>
            <w:r w:rsidDel="00000000" w:rsidR="00000000" w:rsidRPr="00000000">
              <w:rPr>
                <w:i w:val="1"/>
                <w:color w:val="2e75b5"/>
                <w:sz w:val="22"/>
                <w:szCs w:val="22"/>
                <w:rtl w:val="0"/>
              </w:rPr>
              <w:t xml:space="preserve">KV20: P2 and P4 pg 53 and pg 68</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F2">
            <w:pPr>
              <w:ind w:firstLine="720"/>
              <w:rPr>
                <w:b w:val="1"/>
                <w:color w:val="2e75b5"/>
                <w:sz w:val="22"/>
                <w:szCs w:val="22"/>
              </w:rPr>
            </w:pPr>
            <w:r w:rsidDel="00000000" w:rsidR="00000000" w:rsidRPr="00000000">
              <w:rPr>
                <w:b w:val="1"/>
                <w:color w:val="2e75b5"/>
                <w:sz w:val="22"/>
                <w:szCs w:val="22"/>
                <w:rtl w:val="0"/>
              </w:rPr>
              <w:t xml:space="preserve">Lead Agency</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F3">
            <w:pPr>
              <w:ind w:left="0"/>
              <w:rPr>
                <w:b w:val="1"/>
                <w:i w:val="1"/>
                <w:color w:val="2e75b5"/>
                <w:sz w:val="22"/>
                <w:szCs w:val="22"/>
              </w:rPr>
            </w:pPr>
            <w:r w:rsidDel="00000000" w:rsidR="00000000" w:rsidRPr="00000000">
              <w:rPr>
                <w:b w:val="1"/>
                <w:i w:val="1"/>
                <w:color w:val="2e75b5"/>
                <w:sz w:val="22"/>
                <w:szCs w:val="22"/>
                <w:rtl w:val="0"/>
              </w:rPr>
              <w:t xml:space="preserve"> LC and PSO</w:t>
            </w:r>
          </w:p>
        </w:tc>
      </w:tr>
      <w:tr>
        <w:trPr>
          <w:cantSplit w:val="0"/>
          <w:trHeight w:val="255"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F4">
            <w:pPr>
              <w:ind w:firstLine="720"/>
              <w:rPr>
                <w:b w:val="1"/>
                <w:color w:val="2e75b5"/>
                <w:sz w:val="22"/>
                <w:szCs w:val="22"/>
              </w:rPr>
            </w:pPr>
            <w:r w:rsidDel="00000000" w:rsidR="00000000" w:rsidRPr="00000000">
              <w:rPr>
                <w:b w:val="1"/>
                <w:color w:val="2e75b5"/>
                <w:sz w:val="22"/>
                <w:szCs w:val="22"/>
                <w:rtl w:val="0"/>
              </w:rPr>
              <w:t xml:space="preserve">Other Contributing Agencies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F5">
            <w:pPr>
              <w:ind w:left="0"/>
              <w:rPr>
                <w:color w:val="2e75b5"/>
                <w:sz w:val="22"/>
                <w:szCs w:val="22"/>
              </w:rPr>
            </w:pPr>
            <w:r w:rsidDel="00000000" w:rsidR="00000000" w:rsidRPr="00000000">
              <w:rPr>
                <w:color w:val="2e75b5"/>
                <w:sz w:val="22"/>
                <w:szCs w:val="22"/>
                <w:rtl w:val="0"/>
              </w:rPr>
              <w:t xml:space="preserve">ALL</w:t>
            </w:r>
          </w:p>
        </w:tc>
      </w:tr>
      <w:tr>
        <w:trPr>
          <w:cantSplit w:val="0"/>
          <w:trHeight w:val="993"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F6">
            <w:pPr>
              <w:ind w:firstLine="720"/>
              <w:rPr>
                <w:color w:val="2e75b5"/>
                <w:sz w:val="22"/>
                <w:szCs w:val="22"/>
              </w:rPr>
            </w:pPr>
            <w:r w:rsidDel="00000000" w:rsidR="00000000" w:rsidRPr="00000000">
              <w:rPr>
                <w:b w:val="1"/>
                <w:color w:val="2e75b5"/>
                <w:sz w:val="22"/>
                <w:szCs w:val="22"/>
                <w:rtl w:val="0"/>
              </w:rPr>
              <w:t xml:space="preserve">Definition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F7">
            <w:pPr>
              <w:ind w:left="0"/>
              <w:rPr>
                <w:i w:val="1"/>
                <w:color w:val="2e75b5"/>
                <w:sz w:val="22"/>
                <w:szCs w:val="22"/>
              </w:rPr>
            </w:pPr>
            <w:r w:rsidDel="00000000" w:rsidR="00000000" w:rsidRPr="00000000">
              <w:rPr>
                <w:i w:val="1"/>
                <w:color w:val="2e75b5"/>
                <w:sz w:val="22"/>
                <w:szCs w:val="22"/>
                <w:rtl w:val="0"/>
              </w:rPr>
              <w:t xml:space="preserve">Corrupt cases - something that causes or could cause a public official to behave dishonestly or show bias in the exercise of their official functions, powers or duties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F8">
            <w:pPr>
              <w:ind w:firstLine="720"/>
              <w:rPr>
                <w:b w:val="1"/>
                <w:color w:val="2e75b5"/>
                <w:sz w:val="22"/>
                <w:szCs w:val="22"/>
              </w:rPr>
            </w:pPr>
            <w:r w:rsidDel="00000000" w:rsidR="00000000" w:rsidRPr="00000000">
              <w:rPr>
                <w:b w:val="1"/>
                <w:color w:val="2e75b5"/>
                <w:sz w:val="22"/>
                <w:szCs w:val="22"/>
                <w:rtl w:val="0"/>
              </w:rPr>
              <w:t xml:space="preserve">Rationale </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F9">
            <w:pPr>
              <w:ind w:left="0"/>
              <w:rPr>
                <w:i w:val="1"/>
                <w:color w:val="2e75b5"/>
                <w:sz w:val="22"/>
                <w:szCs w:val="22"/>
              </w:rPr>
            </w:pPr>
            <w:r w:rsidDel="00000000" w:rsidR="00000000" w:rsidRPr="00000000">
              <w:rPr>
                <w:i w:val="1"/>
                <w:color w:val="2e75b5"/>
                <w:sz w:val="22"/>
                <w:szCs w:val="22"/>
                <w:rtl w:val="0"/>
              </w:rPr>
              <w:t xml:space="preserve">The rationale is to measure transparency, accountability, and the effectiveness of anti-corruption efforts.</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FA">
            <w:pPr>
              <w:ind w:firstLine="720"/>
              <w:rPr>
                <w:color w:val="2e75b5"/>
                <w:sz w:val="22"/>
                <w:szCs w:val="22"/>
              </w:rPr>
            </w:pPr>
            <w:r w:rsidDel="00000000" w:rsidR="00000000" w:rsidRPr="00000000">
              <w:rPr>
                <w:b w:val="1"/>
                <w:color w:val="2e75b5"/>
                <w:sz w:val="22"/>
                <w:szCs w:val="22"/>
                <w:rtl w:val="0"/>
              </w:rPr>
              <w:t xml:space="preserve">Calculation Method</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2FB">
            <w:pPr>
              <w:numPr>
                <w:ilvl w:val="0"/>
                <w:numId w:val="15"/>
              </w:numPr>
              <w:spacing w:after="0" w:lineRule="auto"/>
              <w:ind w:left="0"/>
              <w:rPr>
                <w:i w:val="1"/>
                <w:color w:val="2e75b5"/>
                <w:sz w:val="22"/>
                <w:szCs w:val="22"/>
              </w:rPr>
            </w:pPr>
            <w:r w:rsidDel="00000000" w:rsidR="00000000" w:rsidRPr="00000000">
              <w:rPr>
                <w:i w:val="1"/>
                <w:color w:val="2e75b5"/>
                <w:sz w:val="22"/>
                <w:szCs w:val="22"/>
                <w:rtl w:val="0"/>
              </w:rPr>
              <w:t xml:space="preserve">Number of Corrupt cases reported to LC concerning public servant a year/Total cases reported *100</w:t>
            </w:r>
          </w:p>
          <w:p w:rsidR="00000000" w:rsidDel="00000000" w:rsidP="00000000" w:rsidRDefault="00000000" w:rsidRPr="00000000" w14:paraId="000002FC">
            <w:pPr>
              <w:numPr>
                <w:ilvl w:val="0"/>
                <w:numId w:val="15"/>
              </w:numPr>
              <w:spacing w:after="0" w:before="0" w:lineRule="auto"/>
              <w:ind w:left="0"/>
              <w:rPr>
                <w:i w:val="1"/>
                <w:color w:val="2e75b5"/>
                <w:sz w:val="22"/>
                <w:szCs w:val="22"/>
              </w:rPr>
            </w:pPr>
            <w:r w:rsidDel="00000000" w:rsidR="00000000" w:rsidRPr="00000000">
              <w:rPr>
                <w:i w:val="1"/>
                <w:color w:val="2e75b5"/>
                <w:sz w:val="22"/>
                <w:szCs w:val="22"/>
                <w:rtl w:val="0"/>
              </w:rPr>
              <w:t xml:space="preserve"> Number of corrupt cases reported to PSO concerning public servants per year/Total cases reported x 100</w:t>
            </w:r>
          </w:p>
          <w:p w:rsidR="00000000" w:rsidDel="00000000" w:rsidP="00000000" w:rsidRDefault="00000000" w:rsidRPr="00000000" w14:paraId="000002FD">
            <w:pPr>
              <w:numPr>
                <w:ilvl w:val="0"/>
                <w:numId w:val="15"/>
              </w:numPr>
              <w:spacing w:before="0" w:lineRule="auto"/>
              <w:ind w:left="0"/>
              <w:rPr>
                <w:i w:val="1"/>
                <w:color w:val="2e75b5"/>
                <w:sz w:val="22"/>
                <w:szCs w:val="22"/>
              </w:rPr>
            </w:pPr>
            <w:r w:rsidDel="00000000" w:rsidR="00000000" w:rsidRPr="00000000">
              <w:rPr>
                <w:i w:val="1"/>
                <w:color w:val="2e75b5"/>
                <w:sz w:val="22"/>
                <w:szCs w:val="22"/>
                <w:rtl w:val="0"/>
              </w:rPr>
              <w:t xml:space="preserve">Corrupt cases of leaders and others that are reported to the LC  annually /Total cases reported to LC (Corrupt and others) for the same period X 100</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2FE">
            <w:pPr>
              <w:ind w:firstLine="720"/>
              <w:rPr>
                <w:color w:val="2e75b5"/>
                <w:sz w:val="22"/>
                <w:szCs w:val="22"/>
              </w:rPr>
            </w:pPr>
            <w:r w:rsidDel="00000000" w:rsidR="00000000" w:rsidRPr="00000000">
              <w:rPr>
                <w:b w:val="1"/>
                <w:color w:val="2e75b5"/>
                <w:sz w:val="22"/>
                <w:szCs w:val="22"/>
                <w:rtl w:val="0"/>
              </w:rPr>
              <w:t xml:space="preserve">Data Sources</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2FF">
            <w:pPr>
              <w:ind w:left="0"/>
              <w:rPr>
                <w:i w:val="1"/>
                <w:color w:val="2e75b5"/>
                <w:sz w:val="22"/>
                <w:szCs w:val="22"/>
              </w:rPr>
            </w:pPr>
            <w:r w:rsidDel="00000000" w:rsidR="00000000" w:rsidRPr="00000000">
              <w:rPr>
                <w:i w:val="1"/>
                <w:color w:val="2e75b5"/>
                <w:sz w:val="22"/>
                <w:szCs w:val="22"/>
                <w:rtl w:val="0"/>
              </w:rPr>
              <w:t xml:space="preserve">LC and PSO</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300">
            <w:pPr>
              <w:ind w:firstLine="720"/>
              <w:rPr>
                <w:color w:val="2e75b5"/>
                <w:sz w:val="22"/>
                <w:szCs w:val="22"/>
              </w:rPr>
            </w:pPr>
            <w:r w:rsidDel="00000000" w:rsidR="00000000" w:rsidRPr="00000000">
              <w:rPr>
                <w:b w:val="1"/>
                <w:color w:val="2e75b5"/>
                <w:sz w:val="22"/>
                <w:szCs w:val="22"/>
                <w:rtl w:val="0"/>
              </w:rPr>
              <w:t xml:space="preserve">Frequency of Data Collection</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auto" w:val="clear"/>
            <w:tcMar>
              <w:top w:w="90.0" w:type="dxa"/>
              <w:left w:w="90.0" w:type="dxa"/>
              <w:bottom w:w="90.0" w:type="dxa"/>
              <w:right w:w="90.0" w:type="dxa"/>
            </w:tcMar>
            <w:vAlign w:val="center"/>
          </w:tcPr>
          <w:p w:rsidR="00000000" w:rsidDel="00000000" w:rsidP="00000000" w:rsidRDefault="00000000" w:rsidRPr="00000000" w14:paraId="00000301">
            <w:pPr>
              <w:ind w:left="0"/>
              <w:rPr>
                <w:i w:val="1"/>
                <w:color w:val="2e75b5"/>
                <w:sz w:val="22"/>
                <w:szCs w:val="22"/>
              </w:rPr>
            </w:pPr>
            <w:r w:rsidDel="00000000" w:rsidR="00000000" w:rsidRPr="00000000">
              <w:rPr>
                <w:i w:val="1"/>
                <w:color w:val="2e75b5"/>
                <w:sz w:val="22"/>
                <w:szCs w:val="22"/>
                <w:rtl w:val="0"/>
              </w:rPr>
              <w:t xml:space="preserve">Annually</w:t>
            </w:r>
          </w:p>
        </w:tc>
      </w:tr>
      <w:tr>
        <w:trPr>
          <w:cantSplit w:val="0"/>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302">
            <w:pPr>
              <w:ind w:firstLine="720"/>
              <w:rPr>
                <w:b w:val="1"/>
                <w:color w:val="2e75b5"/>
                <w:sz w:val="22"/>
                <w:szCs w:val="22"/>
              </w:rPr>
            </w:pPr>
            <w:r w:rsidDel="00000000" w:rsidR="00000000" w:rsidRPr="00000000">
              <w:rPr>
                <w:b w:val="1"/>
                <w:color w:val="2e75b5"/>
                <w:sz w:val="22"/>
                <w:szCs w:val="22"/>
                <w:rtl w:val="0"/>
              </w:rPr>
              <w:t xml:space="preserve">Disaggregation requirements</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303">
            <w:pPr>
              <w:numPr>
                <w:ilvl w:val="0"/>
                <w:numId w:val="16"/>
              </w:numPr>
              <w:spacing w:after="0" w:lineRule="auto"/>
              <w:ind w:left="0"/>
              <w:rPr>
                <w:i w:val="1"/>
                <w:color w:val="2e75b5"/>
                <w:sz w:val="22"/>
                <w:szCs w:val="22"/>
              </w:rPr>
            </w:pPr>
            <w:r w:rsidDel="00000000" w:rsidR="00000000" w:rsidRPr="00000000">
              <w:rPr>
                <w:i w:val="1"/>
                <w:color w:val="2e75b5"/>
                <w:sz w:val="22"/>
                <w:szCs w:val="22"/>
                <w:rtl w:val="0"/>
              </w:rPr>
              <w:t xml:space="preserve">Leaders</w:t>
            </w:r>
          </w:p>
          <w:p w:rsidR="00000000" w:rsidDel="00000000" w:rsidP="00000000" w:rsidRDefault="00000000" w:rsidRPr="00000000" w14:paraId="00000304">
            <w:pPr>
              <w:numPr>
                <w:ilvl w:val="0"/>
                <w:numId w:val="16"/>
              </w:numPr>
              <w:spacing w:after="0" w:before="0" w:lineRule="auto"/>
              <w:ind w:left="0"/>
              <w:rPr>
                <w:i w:val="1"/>
                <w:color w:val="2e75b5"/>
                <w:sz w:val="22"/>
                <w:szCs w:val="22"/>
              </w:rPr>
            </w:pPr>
            <w:r w:rsidDel="00000000" w:rsidR="00000000" w:rsidRPr="00000000">
              <w:rPr>
                <w:i w:val="1"/>
                <w:color w:val="2e75b5"/>
                <w:sz w:val="22"/>
                <w:szCs w:val="22"/>
                <w:rtl w:val="0"/>
              </w:rPr>
              <w:t xml:space="preserve">Public Servant</w:t>
            </w:r>
          </w:p>
          <w:p w:rsidR="00000000" w:rsidDel="00000000" w:rsidP="00000000" w:rsidRDefault="00000000" w:rsidRPr="00000000" w14:paraId="00000305">
            <w:pPr>
              <w:numPr>
                <w:ilvl w:val="0"/>
                <w:numId w:val="16"/>
              </w:numPr>
              <w:spacing w:before="0" w:lineRule="auto"/>
              <w:ind w:left="0"/>
              <w:rPr>
                <w:i w:val="1"/>
                <w:color w:val="2e75b5"/>
                <w:sz w:val="22"/>
                <w:szCs w:val="22"/>
              </w:rPr>
            </w:pPr>
            <w:r w:rsidDel="00000000" w:rsidR="00000000" w:rsidRPr="00000000">
              <w:rPr>
                <w:i w:val="1"/>
                <w:color w:val="2e75b5"/>
                <w:sz w:val="22"/>
                <w:szCs w:val="22"/>
                <w:rtl w:val="0"/>
              </w:rPr>
              <w:t xml:space="preserve">Legal Complaint</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306">
            <w:pPr>
              <w:ind w:firstLine="720"/>
              <w:rPr>
                <w:color w:val="2e75b5"/>
                <w:sz w:val="22"/>
                <w:szCs w:val="22"/>
              </w:rPr>
            </w:pPr>
            <w:r w:rsidDel="00000000" w:rsidR="00000000" w:rsidRPr="00000000">
              <w:rPr>
                <w:b w:val="1"/>
                <w:color w:val="2e75b5"/>
                <w:sz w:val="22"/>
                <w:szCs w:val="22"/>
                <w:rtl w:val="0"/>
              </w:rPr>
              <w:t xml:space="preserve">Further Information </w:t>
            </w:r>
            <w:r w:rsidDel="00000000" w:rsidR="00000000" w:rsidRPr="00000000">
              <w:rPr>
                <w:rtl w:val="0"/>
              </w:rPr>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307">
            <w:pPr>
              <w:ind w:left="0"/>
              <w:rPr>
                <w:i w:val="1"/>
                <w:color w:val="2e75b5"/>
                <w:sz w:val="22"/>
                <w:szCs w:val="22"/>
              </w:rPr>
            </w:pPr>
            <w:r w:rsidDel="00000000" w:rsidR="00000000" w:rsidRPr="00000000">
              <w:rPr>
                <w:i w:val="1"/>
                <w:color w:val="2e75b5"/>
                <w:sz w:val="22"/>
                <w:szCs w:val="22"/>
                <w:rtl w:val="0"/>
              </w:rPr>
              <w:t xml:space="preserve">NONE</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308">
            <w:pPr>
              <w:ind w:firstLine="720"/>
              <w:rPr>
                <w:b w:val="1"/>
                <w:color w:val="2e75b5"/>
                <w:sz w:val="22"/>
                <w:szCs w:val="22"/>
              </w:rPr>
            </w:pPr>
            <w:r w:rsidDel="00000000" w:rsidR="00000000" w:rsidRPr="00000000">
              <w:rPr>
                <w:b w:val="1"/>
                <w:color w:val="2e75b5"/>
                <w:sz w:val="22"/>
                <w:szCs w:val="22"/>
                <w:rtl w:val="0"/>
              </w:rPr>
              <w:t xml:space="preserve">Limitation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309">
            <w:pPr>
              <w:ind w:left="0"/>
              <w:rPr>
                <w:i w:val="1"/>
                <w:color w:val="2e75b5"/>
                <w:sz w:val="22"/>
                <w:szCs w:val="22"/>
              </w:rPr>
            </w:pPr>
            <w:r w:rsidDel="00000000" w:rsidR="00000000" w:rsidRPr="00000000">
              <w:rPr>
                <w:i w:val="1"/>
                <w:color w:val="2e75b5"/>
                <w:sz w:val="22"/>
                <w:szCs w:val="22"/>
                <w:rtl w:val="0"/>
              </w:rPr>
              <w:t xml:space="preserve">Issues with the collection of data because individually not well stored their data or no database</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30A">
            <w:pPr>
              <w:ind w:firstLine="720"/>
              <w:rPr>
                <w:b w:val="1"/>
                <w:color w:val="2e75b5"/>
                <w:sz w:val="22"/>
                <w:szCs w:val="22"/>
              </w:rPr>
            </w:pPr>
            <w:r w:rsidDel="00000000" w:rsidR="00000000" w:rsidRPr="00000000">
              <w:rPr>
                <w:b w:val="1"/>
                <w:color w:val="2e75b5"/>
                <w:sz w:val="22"/>
                <w:szCs w:val="22"/>
                <w:rtl w:val="0"/>
              </w:rPr>
              <w:t xml:space="preserve">Tier Classification</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30B">
            <w:pPr>
              <w:ind w:left="0"/>
              <w:rPr>
                <w:i w:val="1"/>
                <w:color w:val="2e75b5"/>
                <w:sz w:val="22"/>
                <w:szCs w:val="22"/>
              </w:rPr>
            </w:pPr>
            <w:r w:rsidDel="00000000" w:rsidR="00000000" w:rsidRPr="00000000">
              <w:rPr>
                <w:i w:val="1"/>
                <w:color w:val="2e75b5"/>
                <w:sz w:val="22"/>
                <w:szCs w:val="22"/>
                <w:rtl w:val="0"/>
              </w:rPr>
              <w:t xml:space="preserve">2</w:t>
            </w:r>
          </w:p>
        </w:tc>
      </w:tr>
      <w:tr>
        <w:trPr>
          <w:cantSplit w:val="0"/>
          <w:trHeight w:val="707" w:hRule="atLeast"/>
          <w:tblHeader w:val="0"/>
        </w:trPr>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30C">
            <w:pPr>
              <w:ind w:firstLine="720"/>
              <w:rPr>
                <w:b w:val="1"/>
                <w:color w:val="2e75b5"/>
                <w:sz w:val="22"/>
                <w:szCs w:val="22"/>
              </w:rPr>
            </w:pPr>
            <w:r w:rsidDel="00000000" w:rsidR="00000000" w:rsidRPr="00000000">
              <w:rPr>
                <w:b w:val="1"/>
                <w:color w:val="2e75b5"/>
                <w:sz w:val="22"/>
                <w:szCs w:val="22"/>
                <w:rtl w:val="0"/>
              </w:rPr>
              <w:t xml:space="preserve">Baseline-Target</w:t>
            </w:r>
          </w:p>
        </w:tc>
        <w:tc>
          <w:tcPr>
            <w:tcBorders>
              <w:top w:color="c1c1c1" w:space="0" w:sz="6" w:val="single"/>
              <w:left w:color="c1c1c1" w:space="0" w:sz="6" w:val="single"/>
              <w:bottom w:color="c1c1c1" w:space="0" w:sz="6" w:val="single"/>
              <w:right w:color="c1c1c1" w:space="0" w:sz="6" w:val="single"/>
            </w:tcBorders>
            <w:shd w:fill="ffffff" w:val="clear"/>
            <w:tcMar>
              <w:top w:w="90.0" w:type="dxa"/>
              <w:left w:w="90.0" w:type="dxa"/>
              <w:bottom w:w="90.0" w:type="dxa"/>
              <w:right w:w="90.0" w:type="dxa"/>
            </w:tcMar>
            <w:vAlign w:val="center"/>
          </w:tcPr>
          <w:p w:rsidR="00000000" w:rsidDel="00000000" w:rsidP="00000000" w:rsidRDefault="00000000" w:rsidRPr="00000000" w14:paraId="0000030D">
            <w:pPr>
              <w:spacing w:after="0" w:lineRule="auto"/>
              <w:ind w:left="0"/>
              <w:rPr>
                <w:i w:val="1"/>
                <w:color w:val="2e75b5"/>
                <w:sz w:val="22"/>
                <w:szCs w:val="22"/>
              </w:rPr>
            </w:pPr>
            <w:r w:rsidDel="00000000" w:rsidR="00000000" w:rsidRPr="00000000">
              <w:rPr>
                <w:i w:val="1"/>
                <w:color w:val="2e75b5"/>
                <w:sz w:val="22"/>
                <w:szCs w:val="22"/>
                <w:rtl w:val="0"/>
              </w:rPr>
              <w:t xml:space="preserve">Leaders= Baseline-65% Target-75%</w:t>
            </w:r>
          </w:p>
          <w:p w:rsidR="00000000" w:rsidDel="00000000" w:rsidP="00000000" w:rsidRDefault="00000000" w:rsidRPr="00000000" w14:paraId="0000030E">
            <w:pPr>
              <w:spacing w:after="0" w:before="0" w:lineRule="auto"/>
              <w:ind w:left="0"/>
              <w:rPr>
                <w:i w:val="1"/>
                <w:color w:val="2e75b5"/>
                <w:sz w:val="22"/>
                <w:szCs w:val="22"/>
              </w:rPr>
            </w:pPr>
            <w:r w:rsidDel="00000000" w:rsidR="00000000" w:rsidRPr="00000000">
              <w:rPr>
                <w:i w:val="1"/>
                <w:color w:val="2e75b5"/>
                <w:sz w:val="22"/>
                <w:szCs w:val="22"/>
                <w:rtl w:val="0"/>
              </w:rPr>
              <w:t xml:space="preserve">Public Servant=Baseline-75%-Target-90%</w:t>
            </w:r>
          </w:p>
          <w:p w:rsidR="00000000" w:rsidDel="00000000" w:rsidP="00000000" w:rsidRDefault="00000000" w:rsidRPr="00000000" w14:paraId="0000030F">
            <w:pPr>
              <w:spacing w:before="0" w:lineRule="auto"/>
              <w:ind w:left="0"/>
              <w:rPr>
                <w:i w:val="1"/>
                <w:color w:val="2e75b5"/>
                <w:sz w:val="22"/>
                <w:szCs w:val="22"/>
              </w:rPr>
            </w:pPr>
            <w:r w:rsidDel="00000000" w:rsidR="00000000" w:rsidRPr="00000000">
              <w:rPr>
                <w:i w:val="1"/>
                <w:color w:val="2e75b5"/>
                <w:sz w:val="22"/>
                <w:szCs w:val="22"/>
                <w:rtl w:val="0"/>
              </w:rPr>
              <w:t xml:space="preserve">Legal Complaint=Baseline-0%- Target-10%</w:t>
            </w:r>
          </w:p>
        </w:tc>
      </w:tr>
    </w:tbl>
    <w:p w:rsidR="00000000" w:rsidDel="00000000" w:rsidP="00000000" w:rsidRDefault="00000000" w:rsidRPr="00000000" w14:paraId="00000310">
      <w:pPr>
        <w:ind w:left="0"/>
        <w:rPr/>
      </w:pPr>
      <w:r w:rsidDel="00000000" w:rsidR="00000000" w:rsidRPr="00000000">
        <w:rPr>
          <w:rtl w:val="0"/>
        </w:rPr>
      </w:r>
    </w:p>
    <w:p w:rsidR="00000000" w:rsidDel="00000000" w:rsidP="00000000" w:rsidRDefault="00000000" w:rsidRPr="00000000" w14:paraId="00000311">
      <w:pPr>
        <w:rPr/>
      </w:pPr>
      <w:r w:rsidDel="00000000" w:rsidR="00000000" w:rsidRPr="00000000">
        <w:rPr>
          <w:rtl w:val="0"/>
        </w:rPr>
      </w:r>
    </w:p>
    <w:p w:rsidR="00000000" w:rsidDel="00000000" w:rsidP="00000000" w:rsidRDefault="00000000" w:rsidRPr="00000000" w14:paraId="00000312">
      <w:pPr>
        <w:ind w:left="0" w:firstLine="0"/>
        <w:rPr/>
      </w:pPr>
      <w:r w:rsidDel="00000000" w:rsidR="00000000" w:rsidRPr="00000000">
        <w:rPr>
          <w:rtl w:val="0"/>
        </w:rPr>
      </w:r>
    </w:p>
    <w:p w:rsidR="00000000" w:rsidDel="00000000" w:rsidP="00000000" w:rsidRDefault="00000000" w:rsidRPr="00000000" w14:paraId="00000313">
      <w:pPr>
        <w:ind w:left="0" w:firstLine="0"/>
        <w:rPr/>
      </w:pPr>
      <w:r w:rsidDel="00000000" w:rsidR="00000000" w:rsidRPr="00000000">
        <w:rPr>
          <w:rtl w:val="0"/>
        </w:rPr>
      </w:r>
    </w:p>
    <w:p w:rsidR="00000000" w:rsidDel="00000000" w:rsidP="00000000" w:rsidRDefault="00000000" w:rsidRPr="00000000" w14:paraId="00000314">
      <w:pPr>
        <w:rPr/>
      </w:pPr>
      <w:r w:rsidDel="00000000" w:rsidR="00000000" w:rsidRPr="00000000">
        <w:rPr>
          <w:rtl w:val="0"/>
        </w:rPr>
      </w:r>
    </w:p>
    <w:p w:rsidR="00000000" w:rsidDel="00000000" w:rsidP="00000000" w:rsidRDefault="00000000" w:rsidRPr="00000000" w14:paraId="00000315">
      <w:pPr>
        <w:ind w:left="0" w:firstLine="0"/>
        <w:rPr/>
      </w:pPr>
      <w:r w:rsidDel="00000000" w:rsidR="00000000" w:rsidRPr="00000000">
        <w:rPr>
          <w:rtl w:val="0"/>
        </w:rPr>
      </w:r>
    </w:p>
    <w:p w:rsidR="00000000" w:rsidDel="00000000" w:rsidP="00000000" w:rsidRDefault="00000000" w:rsidRPr="00000000" w14:paraId="00000316">
      <w:pPr>
        <w:rPr/>
      </w:pPr>
      <w:r w:rsidDel="00000000" w:rsidR="00000000" w:rsidRPr="00000000">
        <w:rPr>
          <w:rtl w:val="0"/>
        </w:rPr>
      </w:r>
    </w:p>
    <w:p w:rsidR="00000000" w:rsidDel="00000000" w:rsidP="00000000" w:rsidRDefault="00000000" w:rsidRPr="00000000" w14:paraId="00000317">
      <w:pPr>
        <w:rPr/>
      </w:pPr>
      <w:r w:rsidDel="00000000" w:rsidR="00000000" w:rsidRPr="00000000">
        <w:rPr>
          <w:rtl w:val="0"/>
        </w:rPr>
      </w:r>
    </w:p>
    <w:p w:rsidR="00000000" w:rsidDel="00000000" w:rsidP="00000000" w:rsidRDefault="00000000" w:rsidRPr="00000000" w14:paraId="00000318">
      <w:pPr>
        <w:rPr/>
      </w:pPr>
      <w:r w:rsidDel="00000000" w:rsidR="00000000" w:rsidRPr="00000000">
        <w:rPr>
          <w:rtl w:val="0"/>
        </w:rPr>
      </w:r>
    </w:p>
    <w:p w:rsidR="00000000" w:rsidDel="00000000" w:rsidP="00000000" w:rsidRDefault="00000000" w:rsidRPr="00000000" w14:paraId="00000319">
      <w:pPr>
        <w:rPr/>
      </w:pPr>
      <w:r w:rsidDel="00000000" w:rsidR="00000000" w:rsidRPr="00000000">
        <w:rPr>
          <w:rtl w:val="0"/>
        </w:rPr>
      </w:r>
    </w:p>
    <w:p w:rsidR="00000000" w:rsidDel="00000000" w:rsidP="00000000" w:rsidRDefault="00000000" w:rsidRPr="00000000" w14:paraId="0000031A">
      <w:pPr>
        <w:rPr/>
      </w:pPr>
      <w:r w:rsidDel="00000000" w:rsidR="00000000" w:rsidRPr="00000000">
        <w:rPr>
          <w:rtl w:val="0"/>
        </w:rPr>
      </w:r>
    </w:p>
    <w:p w:rsidR="00000000" w:rsidDel="00000000" w:rsidP="00000000" w:rsidRDefault="00000000" w:rsidRPr="00000000" w14:paraId="0000031B">
      <w:pPr>
        <w:ind w:left="0" w:firstLine="0"/>
        <w:rPr/>
      </w:pPr>
      <w:r w:rsidDel="00000000" w:rsidR="00000000" w:rsidRPr="00000000">
        <w:rPr>
          <w:rtl w:val="0"/>
        </w:rPr>
      </w:r>
    </w:p>
    <w:sectPr>
      <w:head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KPA 5 New KPIs 2024-2027</w:t>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1"/>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9">
    <w:lvl w:ilvl="0">
      <w:start w:val="1"/>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2"/>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1">
    <w:lvl w:ilvl="0">
      <w:start w:val="1"/>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2">
    <w:lvl w:ilvl="0">
      <w:start w:val="1"/>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3">
    <w:lvl w:ilvl="0">
      <w:start w:val="1"/>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4">
    <w:lvl w:ilvl="0">
      <w:start w:val="1"/>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5">
    <w:lvl w:ilvl="0">
      <w:start w:val="1"/>
      <w:numFmt w:val="decimal"/>
      <w:lvlText w:val="%1."/>
      <w:lvlJc w:val="left"/>
      <w:pPr>
        <w:ind w:left="0" w:firstLine="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abstractNum w:abstractNumId="16">
    <w:lvl w:ilvl="0">
      <w:start w:val="1"/>
      <w:numFmt w:val="decimal"/>
      <w:lvlText w:val="%1."/>
      <w:lvlJc w:val="left"/>
      <w:pPr>
        <w:ind w:left="0" w:firstLine="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US"/>
      </w:rPr>
    </w:rPrDefault>
    <w:pPrDefault>
      <w:pPr>
        <w:spacing w:after="360" w:before="40" w:lineRule="auto"/>
        <w:ind w:left="720" w:right="72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pacing w:after="360" w:before="40"/>
      <w:ind w:left="720" w:right="720"/>
    </w:pPr>
    <w:rPr>
      <w:rFonts w:asciiTheme="minorHAnsi" w:cstheme="minorBidi" w:eastAsiaTheme="minorHAnsi" w:hAnsiTheme="minorHAnsi"/>
      <w:kern w:val="20"/>
      <w:sz w:val="24"/>
      <w:lang w:eastAsia="ja-JP"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unhideWhenUsed w:val="1"/>
    <w:qFormat w:val="1"/>
    <w:pPr>
      <w:tabs>
        <w:tab w:val="center" w:pos="4513"/>
        <w:tab w:val="right" w:pos="9026"/>
      </w:tabs>
      <w:spacing w:after="0" w:before="0"/>
      <w:ind w:left="0" w:right="0"/>
    </w:pPr>
    <w:rPr>
      <w:kern w:val="2"/>
      <w:sz w:val="22"/>
      <w:szCs w:val="22"/>
      <w:lang w:eastAsia="en-US" w:val="zh-CN"/>
    </w:rPr>
  </w:style>
  <w:style w:type="paragraph" w:styleId="Header">
    <w:name w:val="header"/>
    <w:basedOn w:val="Normal"/>
    <w:link w:val="HeaderChar"/>
    <w:uiPriority w:val="99"/>
    <w:unhideWhenUsed w:val="1"/>
    <w:qFormat w:val="1"/>
    <w:pPr>
      <w:tabs>
        <w:tab w:val="center" w:pos="4513"/>
        <w:tab w:val="right" w:pos="9026"/>
      </w:tabs>
      <w:spacing w:after="0" w:before="0"/>
      <w:ind w:left="0" w:right="0"/>
    </w:pPr>
    <w:rPr>
      <w:kern w:val="2"/>
      <w:sz w:val="22"/>
      <w:szCs w:val="22"/>
      <w:lang w:eastAsia="en-US" w:val="zh-CN"/>
    </w:rPr>
  </w:style>
  <w:style w:type="character" w:styleId="HeaderChar" w:customStyle="1">
    <w:name w:val="Header Char"/>
    <w:basedOn w:val="DefaultParagraphFont"/>
    <w:link w:val="Header"/>
    <w:uiPriority w:val="99"/>
    <w:qFormat w:val="1"/>
  </w:style>
  <w:style w:type="character" w:styleId="FooterChar" w:customStyle="1">
    <w:name w:val="Footer Char"/>
    <w:basedOn w:val="DefaultParagraphFont"/>
    <w:link w:val="Footer"/>
    <w:uiPriority w:val="99"/>
    <w:qFormat w:val="1"/>
  </w:style>
  <w:style w:type="paragraph" w:styleId="ListParagraph">
    <w:name w:val="List Paragraph"/>
    <w:basedOn w:val="Normal"/>
    <w:link w:val="ListParagraphChar"/>
    <w:uiPriority w:val="34"/>
    <w:qFormat w:val="1"/>
    <w:pPr>
      <w:spacing w:after="0" w:before="0" w:line="259" w:lineRule="auto"/>
      <w:ind w:right="0"/>
      <w:contextualSpacing w:val="1"/>
    </w:pPr>
    <w:rPr>
      <w:rFonts w:ascii="Times New Roman" w:cs="Times New Roman" w:eastAsia="Times New Roman" w:hAnsi="Times New Roman"/>
      <w:kern w:val="0"/>
      <w:sz w:val="20"/>
      <w:lang w:eastAsia="en-US" w:val="en-AU"/>
    </w:rPr>
  </w:style>
  <w:style w:type="character" w:styleId="ListParagraphChar" w:customStyle="1">
    <w:name w:val="List Paragraph Char"/>
    <w:link w:val="ListParagraph"/>
    <w:uiPriority w:val="34"/>
    <w:qFormat w:val="1"/>
    <w:locked w:val="1"/>
    <w:rPr>
      <w:rFonts w:ascii="Times New Roman" w:cs="Times New Roman" w:eastAsia="Times New Roman" w:hAnsi="Times New Roman"/>
      <w:kern w:val="0"/>
      <w:sz w:val="20"/>
      <w:szCs w:val="20"/>
      <w:lang w:val="en-A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15.0" w:type="dxa"/>
        <w:left w:w="15.0" w:type="dxa"/>
        <w:bottom w:w="15.0" w:type="dxa"/>
        <w:right w:w="15.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 w:type="table" w:styleId="Table10">
    <w:basedOn w:val="TableNormal"/>
    <w:tblPr>
      <w:tblStyleRowBandSize w:val="1"/>
      <w:tblStyleColBandSize w:val="1"/>
      <w:tblCellMar>
        <w:top w:w="15.0" w:type="dxa"/>
        <w:left w:w="15.0" w:type="dxa"/>
        <w:bottom w:w="15.0" w:type="dxa"/>
        <w:right w:w="15.0" w:type="dxa"/>
      </w:tblCellMar>
    </w:tblPr>
  </w:style>
  <w:style w:type="table" w:styleId="Table11">
    <w:basedOn w:val="TableNormal"/>
    <w:tblPr>
      <w:tblStyleRowBandSize w:val="1"/>
      <w:tblStyleColBandSize w:val="1"/>
      <w:tblCellMar>
        <w:top w:w="15.0" w:type="dxa"/>
        <w:left w:w="15.0" w:type="dxa"/>
        <w:bottom w:w="15.0" w:type="dxa"/>
        <w:right w:w="15.0" w:type="dxa"/>
      </w:tblCellMar>
    </w:tblPr>
  </w:style>
  <w:style w:type="table" w:styleId="Table12">
    <w:basedOn w:val="TableNormal"/>
    <w:tblPr>
      <w:tblStyleRowBandSize w:val="1"/>
      <w:tblStyleColBandSize w:val="1"/>
      <w:tblCellMar>
        <w:top w:w="15.0" w:type="dxa"/>
        <w:left w:w="15.0" w:type="dxa"/>
        <w:bottom w:w="15.0" w:type="dxa"/>
        <w:right w:w="15.0" w:type="dxa"/>
      </w:tblCellMar>
    </w:tblPr>
  </w:style>
  <w:style w:type="table" w:styleId="Table13">
    <w:basedOn w:val="TableNormal"/>
    <w:tblPr>
      <w:tblStyleRowBandSize w:val="1"/>
      <w:tblStyleColBandSize w:val="1"/>
      <w:tblCellMar>
        <w:top w:w="15.0" w:type="dxa"/>
        <w:left w:w="15.0" w:type="dxa"/>
        <w:bottom w:w="15.0" w:type="dxa"/>
        <w:right w:w="15.0" w:type="dxa"/>
      </w:tblCellMar>
    </w:tblPr>
  </w:style>
  <w:style w:type="table" w:styleId="Table14">
    <w:basedOn w:val="TableNormal"/>
    <w:tblPr>
      <w:tblStyleRowBandSize w:val="1"/>
      <w:tblStyleColBandSize w:val="1"/>
      <w:tblCellMar>
        <w:top w:w="15.0" w:type="dxa"/>
        <w:left w:w="15.0" w:type="dxa"/>
        <w:bottom w:w="15.0" w:type="dxa"/>
        <w:right w:w="15.0" w:type="dxa"/>
      </w:tblCellMar>
    </w:tblPr>
  </w:style>
  <w:style w:type="table" w:styleId="Table15">
    <w:basedOn w:val="TableNormal"/>
    <w:tblPr>
      <w:tblStyleRowBandSize w:val="1"/>
      <w:tblStyleColBandSize w:val="1"/>
      <w:tblCellMar>
        <w:top w:w="15.0" w:type="dxa"/>
        <w:left w:w="15.0" w:type="dxa"/>
        <w:bottom w:w="15.0" w:type="dxa"/>
        <w:right w:w="15.0" w:type="dxa"/>
      </w:tblCellMar>
    </w:tblPr>
  </w:style>
  <w:style w:type="table" w:styleId="Table16">
    <w:basedOn w:val="TableNormal"/>
    <w:tblPr>
      <w:tblStyleRowBandSize w:val="1"/>
      <w:tblStyleColBandSize w:val="1"/>
      <w:tblCellMar>
        <w:top w:w="15.0" w:type="dxa"/>
        <w:left w:w="15.0" w:type="dxa"/>
        <w:bottom w:w="15.0" w:type="dxa"/>
        <w:right w:w="15.0" w:type="dxa"/>
      </w:tblCellMar>
    </w:tblPr>
  </w:style>
  <w:style w:type="table" w:styleId="Table17">
    <w:basedOn w:val="TableNormal"/>
    <w:tblPr>
      <w:tblStyleRowBandSize w:val="1"/>
      <w:tblStyleColBandSize w:val="1"/>
      <w:tblCellMar>
        <w:top w:w="15.0" w:type="dxa"/>
        <w:left w:w="15.0" w:type="dxa"/>
        <w:bottom w:w="15.0" w:type="dxa"/>
        <w:right w:w="15.0" w:type="dxa"/>
      </w:tblCellMar>
    </w:tblPr>
  </w:style>
  <w:style w:type="table" w:styleId="Table18">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W4okpSQDBzLypLuxIk+h/Ja7WA==">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2025-05-21T23:36:00Z</dcterms:created>
  <dc:creator>Maara Bouataake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ECF830460632493C9568B98AA94E31AB_13</vt:lpwstr>
  </property>
</Properties>
</file>